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1B" w:rsidRPr="0034761B" w:rsidRDefault="00DF6AB1" w:rsidP="0034761B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  <w:r w:rsidRPr="0034761B">
        <w:rPr>
          <w:rFonts w:ascii="Times New Roman" w:hAnsi="Times New Roman"/>
          <w:b/>
          <w:sz w:val="28"/>
          <w:szCs w:val="28"/>
        </w:rPr>
        <w:t xml:space="preserve">Применение </w:t>
      </w:r>
      <w:proofErr w:type="spellStart"/>
      <w:r w:rsidRPr="0034761B">
        <w:rPr>
          <w:rFonts w:ascii="Times New Roman" w:hAnsi="Times New Roman"/>
          <w:b/>
          <w:sz w:val="28"/>
          <w:szCs w:val="28"/>
        </w:rPr>
        <w:t>изоцианатов</w:t>
      </w:r>
      <w:proofErr w:type="spellEnd"/>
      <w:r w:rsidRPr="0034761B">
        <w:rPr>
          <w:rFonts w:ascii="Times New Roman" w:hAnsi="Times New Roman"/>
          <w:b/>
          <w:sz w:val="28"/>
          <w:szCs w:val="28"/>
        </w:rPr>
        <w:t xml:space="preserve"> для регулирования свойств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br/>
      </w:r>
      <w:r w:rsidRPr="0034761B">
        <w:rPr>
          <w:rFonts w:ascii="Times New Roman" w:hAnsi="Times New Roman"/>
          <w:b/>
          <w:sz w:val="28"/>
          <w:szCs w:val="28"/>
        </w:rPr>
        <w:t>эпоксидных олигомеров</w:t>
      </w:r>
    </w:p>
    <w:p w:rsidR="0034761B" w:rsidRDefault="0034761B" w:rsidP="0034761B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01C08" w:rsidRPr="0034761B" w:rsidRDefault="00601C08" w:rsidP="003476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Гуревич Я.М.</w:t>
      </w:r>
      <w:r w:rsidR="0034761B" w:rsidRPr="0034761B">
        <w:rPr>
          <w:sz w:val="28"/>
          <w:szCs w:val="28"/>
          <w:vertAlign w:val="superscript"/>
        </w:rPr>
        <w:t xml:space="preserve"> </w:t>
      </w:r>
      <w:r w:rsidR="0034761B" w:rsidRPr="0034761B">
        <w:rPr>
          <w:rFonts w:ascii="Times New Roman" w:hAnsi="Times New Roman"/>
          <w:sz w:val="28"/>
          <w:szCs w:val="28"/>
          <w:vertAlign w:val="superscript"/>
        </w:rPr>
        <w:t>1</w:t>
      </w:r>
      <w:r w:rsidRPr="0034761B">
        <w:rPr>
          <w:rFonts w:ascii="Times New Roman" w:hAnsi="Times New Roman"/>
          <w:sz w:val="28"/>
          <w:szCs w:val="28"/>
        </w:rPr>
        <w:t>, Кудрявцева А.Н.</w:t>
      </w:r>
      <w:r w:rsidR="0034761B" w:rsidRPr="0034761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4761B">
        <w:rPr>
          <w:rFonts w:ascii="Times New Roman" w:hAnsi="Times New Roman"/>
          <w:sz w:val="28"/>
          <w:szCs w:val="28"/>
          <w:vertAlign w:val="superscript"/>
        </w:rPr>
        <w:t>1</w:t>
      </w:r>
      <w:r w:rsidR="002E019C" w:rsidRPr="0034761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019C" w:rsidRPr="0034761B">
        <w:rPr>
          <w:rFonts w:ascii="Times New Roman" w:hAnsi="Times New Roman"/>
          <w:sz w:val="28"/>
          <w:szCs w:val="28"/>
        </w:rPr>
        <w:t>Гребенева</w:t>
      </w:r>
      <w:proofErr w:type="spellEnd"/>
      <w:r w:rsidR="002E019C" w:rsidRPr="0034761B">
        <w:rPr>
          <w:rFonts w:ascii="Times New Roman" w:hAnsi="Times New Roman"/>
          <w:sz w:val="28"/>
          <w:szCs w:val="28"/>
        </w:rPr>
        <w:t xml:space="preserve"> Т.А.</w:t>
      </w:r>
      <w:r w:rsidR="0034761B" w:rsidRPr="0034761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4761B">
        <w:rPr>
          <w:rFonts w:ascii="Times New Roman" w:hAnsi="Times New Roman"/>
          <w:sz w:val="28"/>
          <w:szCs w:val="28"/>
          <w:vertAlign w:val="superscript"/>
        </w:rPr>
        <w:t>1</w:t>
      </w:r>
      <w:r w:rsidR="002E019C" w:rsidRPr="0034761B">
        <w:rPr>
          <w:rFonts w:ascii="Times New Roman" w:hAnsi="Times New Roman"/>
          <w:sz w:val="28"/>
          <w:szCs w:val="28"/>
        </w:rPr>
        <w:t>, Бабин А.Н.</w:t>
      </w:r>
      <w:r w:rsidR="0034761B" w:rsidRPr="0034761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4761B">
        <w:rPr>
          <w:rFonts w:ascii="Times New Roman" w:hAnsi="Times New Roman"/>
          <w:sz w:val="28"/>
          <w:szCs w:val="28"/>
          <w:vertAlign w:val="superscript"/>
        </w:rPr>
        <w:t>1</w:t>
      </w:r>
      <w:r w:rsidRPr="0034761B">
        <w:rPr>
          <w:rFonts w:ascii="Times New Roman" w:hAnsi="Times New Roman"/>
          <w:sz w:val="28"/>
          <w:szCs w:val="28"/>
        </w:rPr>
        <w:t xml:space="preserve"> </w:t>
      </w:r>
    </w:p>
    <w:p w:rsidR="00601C08" w:rsidRDefault="00601C08" w:rsidP="0034761B">
      <w:pPr>
        <w:spacing w:after="0" w:line="360" w:lineRule="auto"/>
        <w:rPr>
          <w:sz w:val="28"/>
          <w:szCs w:val="28"/>
        </w:rPr>
      </w:pPr>
    </w:p>
    <w:p w:rsidR="0034761B" w:rsidRDefault="0034761B" w:rsidP="0034761B">
      <w:pPr>
        <w:pStyle w:val="a8"/>
        <w:jc w:val="both"/>
        <w:rPr>
          <w:b w:val="0"/>
          <w:i/>
          <w:sz w:val="28"/>
        </w:rPr>
      </w:pPr>
      <w:r>
        <w:rPr>
          <w:rFonts w:eastAsia="Batang"/>
          <w:b w:val="0"/>
          <w:i/>
          <w:color w:val="000000"/>
          <w:sz w:val="28"/>
          <w:vertAlign w:val="superscript"/>
          <w:lang w:eastAsia="en-US"/>
        </w:rPr>
        <w:t>1</w:t>
      </w:r>
      <w:r>
        <w:rPr>
          <w:b w:val="0"/>
          <w:i/>
          <w:sz w:val="28"/>
        </w:rPr>
        <w:t>Федеральное государственное унитарное предприятие «Всероссийский научно-исследовательский</w:t>
      </w:r>
      <w:r>
        <w:rPr>
          <w:i/>
          <w:sz w:val="28"/>
        </w:rPr>
        <w:t xml:space="preserve"> </w:t>
      </w:r>
      <w:r>
        <w:rPr>
          <w:b w:val="0"/>
          <w:i/>
          <w:sz w:val="28"/>
        </w:rPr>
        <w:t>институт авиационных материалов» Государственный научный центр Российской Федерации</w:t>
      </w:r>
    </w:p>
    <w:p w:rsidR="0034761B" w:rsidRPr="0034761B" w:rsidRDefault="0034761B" w:rsidP="0034761B">
      <w:pPr>
        <w:spacing w:after="0" w:line="360" w:lineRule="auto"/>
        <w:rPr>
          <w:sz w:val="28"/>
          <w:szCs w:val="28"/>
        </w:rPr>
      </w:pPr>
    </w:p>
    <w:p w:rsidR="007E6B65" w:rsidRPr="007F375E" w:rsidRDefault="007E6B65" w:rsidP="007E6B6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F375E">
        <w:rPr>
          <w:rFonts w:ascii="Times New Roman" w:hAnsi="Times New Roman"/>
          <w:b/>
          <w:i/>
          <w:sz w:val="28"/>
          <w:szCs w:val="28"/>
        </w:rPr>
        <w:t xml:space="preserve">Аннотация: </w:t>
      </w:r>
    </w:p>
    <w:p w:rsidR="007E6B65" w:rsidRPr="00304028" w:rsidRDefault="007E6B65" w:rsidP="007E6B6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E6B65">
        <w:rPr>
          <w:rFonts w:ascii="Times New Roman" w:hAnsi="Times New Roman"/>
          <w:i/>
          <w:sz w:val="28"/>
          <w:szCs w:val="28"/>
        </w:rPr>
        <w:t xml:space="preserve">Рассмотрены способы модификации </w:t>
      </w:r>
      <w:r w:rsidRPr="007E6B65">
        <w:rPr>
          <w:rFonts w:ascii="Times New Roman" w:hAnsi="Times New Roman"/>
          <w:i/>
          <w:sz w:val="28"/>
          <w:szCs w:val="28"/>
        </w:rPr>
        <w:t xml:space="preserve">эпоксидных олигомеров  </w:t>
      </w:r>
      <w:proofErr w:type="spellStart"/>
      <w:r w:rsidRPr="007E6B65">
        <w:rPr>
          <w:rFonts w:ascii="Times New Roman" w:hAnsi="Times New Roman"/>
          <w:i/>
          <w:sz w:val="28"/>
          <w:szCs w:val="28"/>
        </w:rPr>
        <w:t>изоцианатами</w:t>
      </w:r>
      <w:proofErr w:type="spellEnd"/>
    </w:p>
    <w:p w:rsidR="007E6B65" w:rsidRPr="007E6B65" w:rsidRDefault="007E6B65" w:rsidP="007E6B6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7F375E">
        <w:rPr>
          <w:rFonts w:ascii="Times New Roman" w:hAnsi="Times New Roman"/>
          <w:b/>
          <w:i/>
          <w:sz w:val="28"/>
          <w:szCs w:val="28"/>
        </w:rPr>
        <w:t>Ключевые</w:t>
      </w:r>
      <w:r w:rsidRPr="007E6B65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7F375E">
        <w:rPr>
          <w:rFonts w:ascii="Times New Roman" w:hAnsi="Times New Roman"/>
          <w:b/>
          <w:i/>
          <w:sz w:val="28"/>
          <w:szCs w:val="28"/>
        </w:rPr>
        <w:t>слова</w:t>
      </w:r>
      <w:r w:rsidRPr="007E6B65">
        <w:rPr>
          <w:rFonts w:ascii="Times New Roman" w:hAnsi="Times New Roman"/>
          <w:b/>
          <w:i/>
          <w:sz w:val="28"/>
          <w:szCs w:val="28"/>
          <w:lang w:val="en-US"/>
        </w:rPr>
        <w:t xml:space="preserve">: </w:t>
      </w:r>
    </w:p>
    <w:p w:rsidR="007E6B65" w:rsidRPr="007E6B65" w:rsidRDefault="007E6B65" w:rsidP="007E6B65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proofErr w:type="spellStart"/>
      <w:r w:rsidRPr="007E6B65">
        <w:rPr>
          <w:rFonts w:ascii="Times New Roman" w:hAnsi="Times New Roman"/>
          <w:i/>
          <w:sz w:val="28"/>
          <w:szCs w:val="28"/>
        </w:rPr>
        <w:t>isocyanate</w:t>
      </w:r>
      <w:proofErr w:type="spellEnd"/>
      <w:r w:rsidRPr="007E6B65">
        <w:rPr>
          <w:rFonts w:ascii="Times New Roman" w:hAnsi="Times New Roman"/>
          <w:i/>
          <w:sz w:val="28"/>
          <w:szCs w:val="28"/>
          <w:lang w:val="en-US"/>
        </w:rPr>
        <w:t xml:space="preserve">, </w:t>
      </w:r>
      <w:proofErr w:type="spellStart"/>
      <w:r w:rsidRPr="007E6B65">
        <w:rPr>
          <w:rFonts w:ascii="Times New Roman" w:hAnsi="Times New Roman"/>
          <w:i/>
          <w:sz w:val="28"/>
          <w:szCs w:val="28"/>
        </w:rPr>
        <w:t>adhesive</w:t>
      </w:r>
      <w:proofErr w:type="spellEnd"/>
    </w:p>
    <w:p w:rsidR="003265DA" w:rsidRPr="007E6B65" w:rsidRDefault="003265DA" w:rsidP="0034761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E6B65" w:rsidRPr="000150B9" w:rsidRDefault="007E6B65" w:rsidP="007E6B6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0150B9">
        <w:rPr>
          <w:rFonts w:ascii="Times New Roman" w:hAnsi="Times New Roman"/>
          <w:b/>
          <w:bCs/>
          <w:i/>
          <w:sz w:val="28"/>
          <w:szCs w:val="28"/>
          <w:lang w:val="en-US"/>
        </w:rPr>
        <w:t>Abstract</w:t>
      </w:r>
      <w:r w:rsidRPr="009C441E">
        <w:rPr>
          <w:rFonts w:ascii="Times New Roman" w:hAnsi="Times New Roman"/>
          <w:b/>
          <w:bCs/>
          <w:i/>
          <w:sz w:val="28"/>
          <w:szCs w:val="28"/>
          <w:lang w:val="en-US"/>
        </w:rPr>
        <w:t>:</w:t>
      </w:r>
      <w:r w:rsidRPr="000150B9">
        <w:rPr>
          <w:rFonts w:ascii="Times New Roman" w:hAnsi="Times New Roman"/>
          <w:b/>
          <w:bCs/>
          <w:i/>
          <w:sz w:val="28"/>
          <w:szCs w:val="28"/>
          <w:lang w:val="en-US"/>
        </w:rPr>
        <w:t xml:space="preserve"> </w:t>
      </w:r>
      <w:r w:rsidRPr="007E6B65">
        <w:rPr>
          <w:rFonts w:ascii="Times New Roman" w:hAnsi="Times New Roman"/>
          <w:bCs/>
          <w:i/>
          <w:sz w:val="28"/>
          <w:szCs w:val="28"/>
          <w:lang w:val="en-US"/>
        </w:rPr>
        <w:t xml:space="preserve">The methods of modification of epoxy oligomers </w:t>
      </w:r>
      <w:r>
        <w:rPr>
          <w:rFonts w:ascii="Times New Roman" w:hAnsi="Times New Roman"/>
          <w:bCs/>
          <w:i/>
          <w:sz w:val="28"/>
          <w:szCs w:val="28"/>
          <w:lang w:val="en-US"/>
        </w:rPr>
        <w:t>by</w:t>
      </w:r>
      <w:r w:rsidRPr="007E6B65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Pr="007E6B65">
        <w:rPr>
          <w:rFonts w:ascii="Times New Roman" w:hAnsi="Times New Roman"/>
          <w:bCs/>
          <w:i/>
          <w:sz w:val="28"/>
          <w:szCs w:val="28"/>
          <w:lang w:val="en-US"/>
        </w:rPr>
        <w:t>isocyanates</w:t>
      </w:r>
      <w:proofErr w:type="spellEnd"/>
      <w:r w:rsidRPr="000150B9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is described</w:t>
      </w:r>
    </w:p>
    <w:p w:rsidR="007E6B65" w:rsidRPr="00515196" w:rsidRDefault="007E6B65" w:rsidP="007E6B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150B9">
        <w:rPr>
          <w:rFonts w:ascii="Times New Roman" w:hAnsi="Times New Roman"/>
          <w:b/>
          <w:i/>
          <w:sz w:val="28"/>
          <w:szCs w:val="28"/>
          <w:lang w:val="en-US"/>
        </w:rPr>
        <w:t xml:space="preserve">Key words: </w:t>
      </w:r>
      <w:r w:rsidRPr="000150B9">
        <w:rPr>
          <w:rFonts w:ascii="Times New Roman" w:hAnsi="Times New Roman"/>
          <w:bCs/>
          <w:i/>
          <w:sz w:val="28"/>
          <w:szCs w:val="28"/>
          <w:lang w:val="en-US"/>
        </w:rPr>
        <w:t xml:space="preserve">hybrid laminated material, wing panel, skin, stringer, Al-Li alloy, </w:t>
      </w:r>
      <w:r w:rsidRPr="000150B9">
        <w:rPr>
          <w:rFonts w:ascii="Times New Roman" w:hAnsi="Times New Roman"/>
          <w:i/>
          <w:sz w:val="28"/>
          <w:szCs w:val="28"/>
          <w:lang w:val="en-US"/>
        </w:rPr>
        <w:t xml:space="preserve">adhesive </w:t>
      </w:r>
      <w:proofErr w:type="spellStart"/>
      <w:r w:rsidRPr="000150B9">
        <w:rPr>
          <w:rFonts w:ascii="Times New Roman" w:hAnsi="Times New Roman"/>
          <w:i/>
          <w:sz w:val="28"/>
          <w:szCs w:val="28"/>
          <w:lang w:val="en-US"/>
        </w:rPr>
        <w:t>prepreg</w:t>
      </w:r>
      <w:proofErr w:type="spellEnd"/>
      <w:r w:rsidRPr="000150B9">
        <w:rPr>
          <w:rFonts w:ascii="Times New Roman" w:hAnsi="Times New Roman"/>
          <w:i/>
          <w:sz w:val="28"/>
          <w:szCs w:val="28"/>
          <w:lang w:val="en-US"/>
        </w:rPr>
        <w:t xml:space="preserve">, </w:t>
      </w:r>
      <w:r w:rsidRPr="000150B9">
        <w:rPr>
          <w:rFonts w:ascii="Times New Roman" w:hAnsi="Times New Roman"/>
          <w:bCs/>
          <w:i/>
          <w:sz w:val="28"/>
          <w:szCs w:val="28"/>
          <w:lang w:val="en-US"/>
        </w:rPr>
        <w:t>SIAL.</w:t>
      </w:r>
    </w:p>
    <w:p w:rsidR="007E6B65" w:rsidRPr="007E6B65" w:rsidRDefault="007E6B65" w:rsidP="0034761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1C08" w:rsidRPr="0034761B" w:rsidRDefault="003265DA" w:rsidP="003476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761B">
        <w:rPr>
          <w:rFonts w:ascii="Times New Roman" w:hAnsi="Times New Roman"/>
          <w:b/>
          <w:sz w:val="28"/>
          <w:szCs w:val="28"/>
        </w:rPr>
        <w:t>Введение</w:t>
      </w:r>
    </w:p>
    <w:p w:rsidR="000C5411" w:rsidRPr="0034761B" w:rsidRDefault="00601C08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Развитие и усовершенствование современной техники требуют создания новых полимерных материалов с улучшенными эксплуатационными характеристиками</w:t>
      </w:r>
      <w:r w:rsidR="009733DD" w:rsidRPr="0034761B">
        <w:rPr>
          <w:rFonts w:ascii="Times New Roman" w:hAnsi="Times New Roman"/>
          <w:sz w:val="28"/>
          <w:szCs w:val="28"/>
        </w:rPr>
        <w:t>, в том числе и клеев</w:t>
      </w:r>
      <w:r w:rsidRPr="0034761B">
        <w:rPr>
          <w:rFonts w:ascii="Times New Roman" w:hAnsi="Times New Roman"/>
          <w:sz w:val="28"/>
          <w:szCs w:val="28"/>
        </w:rPr>
        <w:t>.</w:t>
      </w:r>
      <w:r w:rsidR="00F6227D" w:rsidRPr="0034761B">
        <w:rPr>
          <w:rFonts w:ascii="Times New Roman" w:hAnsi="Times New Roman"/>
          <w:sz w:val="28"/>
          <w:szCs w:val="28"/>
        </w:rPr>
        <w:t xml:space="preserve"> </w:t>
      </w:r>
      <w:r w:rsidR="009733DD" w:rsidRPr="0034761B">
        <w:rPr>
          <w:rFonts w:ascii="Times New Roman" w:hAnsi="Times New Roman"/>
          <w:sz w:val="28"/>
          <w:szCs w:val="28"/>
        </w:rPr>
        <w:t xml:space="preserve">Высокопрочные пленочные клеи широко внедрены в конструкции изделий авиационной техники и обеспечивают высокий уровень прочности клеевых соединений и за счет этого </w:t>
      </w:r>
      <w:r w:rsidR="0034761B">
        <w:rPr>
          <w:rFonts w:ascii="Times New Roman" w:hAnsi="Times New Roman"/>
          <w:sz w:val="28"/>
          <w:szCs w:val="28"/>
        </w:rPr>
        <w:t>–</w:t>
      </w:r>
      <w:r w:rsidR="009733DD" w:rsidRPr="0034761B">
        <w:rPr>
          <w:rFonts w:ascii="Times New Roman" w:hAnsi="Times New Roman"/>
          <w:sz w:val="28"/>
          <w:szCs w:val="28"/>
        </w:rPr>
        <w:t xml:space="preserve"> повышенный ресурс и надежность клееных конструкций (сотовых и слоистых) в процессе эксплуатации.  </w:t>
      </w:r>
    </w:p>
    <w:p w:rsidR="00601C08" w:rsidRPr="0034761B" w:rsidRDefault="009733DD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Пленочные клеи на основе эпоксидных смол обладают рядом уникальных технологических свойств и позволяют получать клеевые </w:t>
      </w:r>
      <w:r w:rsidRPr="0034761B">
        <w:rPr>
          <w:rFonts w:ascii="Times New Roman" w:hAnsi="Times New Roman"/>
          <w:sz w:val="28"/>
          <w:szCs w:val="28"/>
        </w:rPr>
        <w:lastRenderedPageBreak/>
        <w:t xml:space="preserve">соединения с крайне высокими прочностными характеристиками и стойкими к </w:t>
      </w:r>
      <w:proofErr w:type="spellStart"/>
      <w:r w:rsidRPr="0034761B">
        <w:rPr>
          <w:rFonts w:ascii="Times New Roman" w:hAnsi="Times New Roman"/>
          <w:sz w:val="28"/>
          <w:szCs w:val="28"/>
        </w:rPr>
        <w:t>термоокислительной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деструкции. Эпоксидные клеевые композиции также имеют хорошую адгезию к металлам, стеклу и другим материалам. [1,</w:t>
      </w:r>
      <w:r w:rsid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2].</w:t>
      </w:r>
    </w:p>
    <w:p w:rsidR="00111A40" w:rsidRPr="0034761B" w:rsidRDefault="00111A40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Создание </w:t>
      </w:r>
      <w:proofErr w:type="gramStart"/>
      <w:r w:rsidRPr="0034761B">
        <w:rPr>
          <w:rFonts w:ascii="Times New Roman" w:hAnsi="Times New Roman"/>
          <w:sz w:val="28"/>
          <w:szCs w:val="28"/>
        </w:rPr>
        <w:t>полимерных матриц, сочетающих высокие прочностные характеристики с высокой теплостойкостью требуют</w:t>
      </w:r>
      <w:proofErr w:type="gramEnd"/>
      <w:r w:rsidRPr="0034761B">
        <w:rPr>
          <w:rFonts w:ascii="Times New Roman" w:hAnsi="Times New Roman"/>
          <w:sz w:val="28"/>
          <w:szCs w:val="28"/>
        </w:rPr>
        <w:t xml:space="preserve"> определенный подход к целенаправленному химическому конструированию полимерной матрицы для реализации этих свойств. Этот подход основывается на том, что в процессах стеклования и разрушения полимеров принимает активное участие крупномасштабная молекулярная подвижность сегментарного типа [3,</w:t>
      </w:r>
      <w:r w:rsid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 xml:space="preserve">4]. Процесс вязкого разрушения принято называть пластическим течением, в ходе которого </w:t>
      </w:r>
      <w:proofErr w:type="spellStart"/>
      <w:r w:rsidRPr="0034761B">
        <w:rPr>
          <w:rFonts w:ascii="Times New Roman" w:hAnsi="Times New Roman"/>
          <w:sz w:val="28"/>
          <w:szCs w:val="28"/>
        </w:rPr>
        <w:t>диссипируется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энергия. Чем больше эффективный размер кинетической единицы сегментального движения, тем больше должен быть объём, необходимый для её перемещения, тем больше объём области пластического течения, и соответственно, величина </w:t>
      </w:r>
      <w:proofErr w:type="spellStart"/>
      <w:r w:rsidRPr="0034761B">
        <w:rPr>
          <w:rFonts w:ascii="Times New Roman" w:hAnsi="Times New Roman"/>
          <w:sz w:val="28"/>
          <w:szCs w:val="28"/>
        </w:rPr>
        <w:t>диссипируемой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энергии. Это предопределяет рост прочности и вязкости разрушения клеевого связующего. С другой стороны, чем выше температура стеклования и выше диссипативные свойства, тем ниже релаксационные свойства связующего и тем выше остат</w:t>
      </w:r>
      <w:r w:rsidR="0034761B">
        <w:rPr>
          <w:rFonts w:ascii="Times New Roman" w:hAnsi="Times New Roman"/>
          <w:sz w:val="28"/>
          <w:szCs w:val="28"/>
        </w:rPr>
        <w:t>очные внутренние напряжения [5–</w:t>
      </w:r>
      <w:r w:rsidR="002E649C" w:rsidRPr="0034761B">
        <w:rPr>
          <w:rFonts w:ascii="Times New Roman" w:hAnsi="Times New Roman"/>
          <w:sz w:val="28"/>
          <w:szCs w:val="28"/>
        </w:rPr>
        <w:t>7</w:t>
      </w:r>
      <w:r w:rsidRPr="0034761B">
        <w:rPr>
          <w:rFonts w:ascii="Times New Roman" w:hAnsi="Times New Roman"/>
          <w:sz w:val="28"/>
          <w:szCs w:val="28"/>
        </w:rPr>
        <w:t>].</w:t>
      </w:r>
    </w:p>
    <w:p w:rsidR="001A2490" w:rsidRPr="0034761B" w:rsidRDefault="001A2490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Использование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для модификации эпоксидных олигомеров  возможно несколькими способами:</w:t>
      </w:r>
    </w:p>
    <w:p w:rsidR="001A2490" w:rsidRPr="0034761B" w:rsidRDefault="0034761B" w:rsidP="0034761B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1A2490" w:rsidRPr="0034761B">
        <w:rPr>
          <w:rFonts w:ascii="Times New Roman" w:hAnsi="Times New Roman"/>
          <w:sz w:val="28"/>
          <w:szCs w:val="28"/>
        </w:rPr>
        <w:t xml:space="preserve"> </w:t>
      </w:r>
      <w:r w:rsidR="008E0B6E" w:rsidRPr="0034761B">
        <w:rPr>
          <w:rFonts w:ascii="Times New Roman" w:hAnsi="Times New Roman"/>
          <w:sz w:val="28"/>
          <w:szCs w:val="28"/>
        </w:rPr>
        <w:t xml:space="preserve">конденсация </w:t>
      </w:r>
      <w:proofErr w:type="spellStart"/>
      <w:r w:rsidR="008E0B6E" w:rsidRPr="0034761B">
        <w:rPr>
          <w:rFonts w:ascii="Times New Roman" w:hAnsi="Times New Roman"/>
          <w:sz w:val="28"/>
          <w:szCs w:val="28"/>
        </w:rPr>
        <w:t>изоцианат</w:t>
      </w:r>
      <w:r w:rsidR="00303091" w:rsidRPr="0034761B">
        <w:rPr>
          <w:rFonts w:ascii="Times New Roman" w:hAnsi="Times New Roman"/>
          <w:sz w:val="28"/>
          <w:szCs w:val="28"/>
        </w:rPr>
        <w:t>ов</w:t>
      </w:r>
      <w:proofErr w:type="spellEnd"/>
      <w:r w:rsidR="00303091" w:rsidRPr="0034761B">
        <w:rPr>
          <w:rFonts w:ascii="Times New Roman" w:hAnsi="Times New Roman"/>
          <w:sz w:val="28"/>
          <w:szCs w:val="28"/>
        </w:rPr>
        <w:t xml:space="preserve"> с гидроксильными группами</w:t>
      </w:r>
      <w:r w:rsidR="008E0B6E" w:rsidRPr="0034761B">
        <w:rPr>
          <w:rFonts w:ascii="Times New Roman" w:hAnsi="Times New Roman"/>
          <w:sz w:val="28"/>
          <w:szCs w:val="28"/>
        </w:rPr>
        <w:t xml:space="preserve"> с образованием уретановых сшивок в боковой цепи олигомера</w:t>
      </w:r>
      <w:r w:rsidR="00992F3D" w:rsidRPr="0034761B">
        <w:rPr>
          <w:rFonts w:ascii="Times New Roman" w:hAnsi="Times New Roman"/>
          <w:sz w:val="28"/>
          <w:szCs w:val="28"/>
        </w:rPr>
        <w:t>;</w:t>
      </w:r>
    </w:p>
    <w:p w:rsidR="00992F3D" w:rsidRPr="0034761B" w:rsidRDefault="0034761B" w:rsidP="0034761B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992F3D" w:rsidRPr="0034761B">
        <w:rPr>
          <w:rFonts w:ascii="Times New Roman" w:hAnsi="Times New Roman"/>
          <w:sz w:val="28"/>
          <w:szCs w:val="28"/>
        </w:rPr>
        <w:t xml:space="preserve"> конденсация </w:t>
      </w:r>
      <w:proofErr w:type="spellStart"/>
      <w:r w:rsidR="00992F3D"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="00992F3D" w:rsidRPr="0034761B">
        <w:rPr>
          <w:rFonts w:ascii="Times New Roman" w:hAnsi="Times New Roman"/>
          <w:sz w:val="28"/>
          <w:szCs w:val="28"/>
        </w:rPr>
        <w:t xml:space="preserve"> с эпоксидными группами с образованием </w:t>
      </w:r>
      <w:proofErr w:type="spellStart"/>
      <w:r w:rsidR="00992F3D" w:rsidRPr="0034761B">
        <w:rPr>
          <w:rFonts w:ascii="Times New Roman" w:hAnsi="Times New Roman"/>
          <w:sz w:val="28"/>
          <w:szCs w:val="28"/>
        </w:rPr>
        <w:t>оксазолидоновых</w:t>
      </w:r>
      <w:proofErr w:type="spellEnd"/>
      <w:r w:rsidR="00992F3D" w:rsidRPr="0034761B">
        <w:rPr>
          <w:rFonts w:ascii="Times New Roman" w:hAnsi="Times New Roman"/>
          <w:sz w:val="28"/>
          <w:szCs w:val="28"/>
        </w:rPr>
        <w:t xml:space="preserve"> пятичленных азотсодержащих циклов;</w:t>
      </w:r>
    </w:p>
    <w:p w:rsidR="00992F3D" w:rsidRPr="0034761B" w:rsidRDefault="0034761B" w:rsidP="0034761B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992F3D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F3D" w:rsidRPr="0034761B">
        <w:rPr>
          <w:rFonts w:ascii="Times New Roman" w:hAnsi="Times New Roman"/>
          <w:sz w:val="28"/>
          <w:szCs w:val="28"/>
        </w:rPr>
        <w:t>тримеризация</w:t>
      </w:r>
      <w:proofErr w:type="spellEnd"/>
      <w:r w:rsidR="00992F3D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F3D" w:rsidRPr="0034761B">
        <w:rPr>
          <w:rFonts w:ascii="Times New Roman" w:hAnsi="Times New Roman"/>
          <w:sz w:val="28"/>
          <w:szCs w:val="28"/>
        </w:rPr>
        <w:t>изоцианатных</w:t>
      </w:r>
      <w:proofErr w:type="spellEnd"/>
      <w:r w:rsidR="00992F3D" w:rsidRPr="0034761B">
        <w:rPr>
          <w:rFonts w:ascii="Times New Roman" w:hAnsi="Times New Roman"/>
          <w:sz w:val="28"/>
          <w:szCs w:val="28"/>
        </w:rPr>
        <w:t xml:space="preserve"> групп в массе эпоксидной смолы </w:t>
      </w:r>
      <w:r w:rsidR="00303091" w:rsidRPr="0034761B">
        <w:rPr>
          <w:rFonts w:ascii="Times New Roman" w:hAnsi="Times New Roman"/>
          <w:sz w:val="28"/>
          <w:szCs w:val="28"/>
        </w:rPr>
        <w:t>с</w:t>
      </w:r>
      <w:r w:rsidR="00992F3D" w:rsidRPr="0034761B">
        <w:rPr>
          <w:rFonts w:ascii="Times New Roman" w:hAnsi="Times New Roman"/>
          <w:sz w:val="28"/>
          <w:szCs w:val="28"/>
        </w:rPr>
        <w:t xml:space="preserve"> образованием жестких шестичленных азотсодержащих циклов.</w:t>
      </w:r>
    </w:p>
    <w:p w:rsidR="00111A40" w:rsidRPr="0034761B" w:rsidRDefault="0034761B" w:rsidP="0034761B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93738" w:rsidRPr="0034761B">
        <w:rPr>
          <w:rFonts w:ascii="Times New Roman" w:hAnsi="Times New Roman"/>
          <w:sz w:val="28"/>
          <w:szCs w:val="28"/>
        </w:rPr>
        <w:t xml:space="preserve"> все вышеперечисленные способы в комбинации.</w:t>
      </w:r>
    </w:p>
    <w:p w:rsidR="00310B6C" w:rsidRDefault="002E649C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lastRenderedPageBreak/>
        <w:t xml:space="preserve">Наиболее распространенным способом модификации эпоксидных смол при помощи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, является </w:t>
      </w:r>
      <w:r w:rsidR="003265DA" w:rsidRPr="0034761B">
        <w:rPr>
          <w:rFonts w:ascii="Times New Roman" w:hAnsi="Times New Roman"/>
          <w:sz w:val="28"/>
          <w:szCs w:val="28"/>
        </w:rPr>
        <w:t>образование</w:t>
      </w:r>
      <w:r w:rsidRPr="0034761B">
        <w:rPr>
          <w:rFonts w:ascii="Times New Roman" w:hAnsi="Times New Roman"/>
          <w:sz w:val="28"/>
          <w:szCs w:val="28"/>
        </w:rPr>
        <w:t xml:space="preserve"> уретановых звеньев</w:t>
      </w:r>
      <w:r w:rsidR="005167FC" w:rsidRPr="0034761B">
        <w:rPr>
          <w:rFonts w:ascii="Times New Roman" w:hAnsi="Times New Roman"/>
          <w:sz w:val="28"/>
          <w:szCs w:val="28"/>
        </w:rPr>
        <w:t xml:space="preserve"> в боков</w:t>
      </w:r>
      <w:r w:rsidR="003265DA" w:rsidRPr="0034761B">
        <w:rPr>
          <w:rFonts w:ascii="Times New Roman" w:hAnsi="Times New Roman"/>
          <w:sz w:val="28"/>
          <w:szCs w:val="28"/>
        </w:rPr>
        <w:t>ой</w:t>
      </w:r>
      <w:r w:rsidR="005167FC" w:rsidRPr="0034761B">
        <w:rPr>
          <w:rFonts w:ascii="Times New Roman" w:hAnsi="Times New Roman"/>
          <w:sz w:val="28"/>
          <w:szCs w:val="28"/>
        </w:rPr>
        <w:t xml:space="preserve"> цеп</w:t>
      </w:r>
      <w:r w:rsidR="003265DA" w:rsidRPr="0034761B">
        <w:rPr>
          <w:rFonts w:ascii="Times New Roman" w:hAnsi="Times New Roman"/>
          <w:sz w:val="28"/>
          <w:szCs w:val="28"/>
        </w:rPr>
        <w:t>и</w:t>
      </w:r>
      <w:r w:rsidR="005167FC" w:rsidRPr="0034761B">
        <w:rPr>
          <w:rFonts w:ascii="Times New Roman" w:hAnsi="Times New Roman"/>
          <w:sz w:val="28"/>
          <w:szCs w:val="28"/>
        </w:rPr>
        <w:t xml:space="preserve"> молекулы эпоксидного олигомера</w:t>
      </w:r>
      <w:r w:rsidR="00081EDE" w:rsidRPr="0034761B">
        <w:rPr>
          <w:rFonts w:ascii="Times New Roman" w:hAnsi="Times New Roman"/>
          <w:sz w:val="28"/>
          <w:szCs w:val="28"/>
        </w:rPr>
        <w:t xml:space="preserve"> (рис. 1)</w:t>
      </w:r>
      <w:r w:rsidR="0034761B" w:rsidRPr="0034761B">
        <w:rPr>
          <w:rFonts w:ascii="Times New Roman" w:hAnsi="Times New Roman"/>
          <w:sz w:val="28"/>
          <w:szCs w:val="28"/>
        </w:rPr>
        <w:t>.</w:t>
      </w:r>
      <w:r w:rsidR="005167FC" w:rsidRPr="0034761B">
        <w:rPr>
          <w:rFonts w:ascii="Times New Roman" w:hAnsi="Times New Roman"/>
          <w:sz w:val="28"/>
          <w:szCs w:val="28"/>
        </w:rPr>
        <w:t xml:space="preserve"> При использовании </w:t>
      </w:r>
      <w:proofErr w:type="spellStart"/>
      <w:r w:rsidR="005167FC" w:rsidRPr="0034761B">
        <w:rPr>
          <w:rFonts w:ascii="Times New Roman" w:hAnsi="Times New Roman"/>
          <w:sz w:val="28"/>
          <w:szCs w:val="28"/>
        </w:rPr>
        <w:t>д</w:t>
      </w:r>
      <w:proofErr w:type="gramStart"/>
      <w:r w:rsidR="005167FC" w:rsidRPr="0034761B">
        <w:rPr>
          <w:rFonts w:ascii="Times New Roman" w:hAnsi="Times New Roman"/>
          <w:sz w:val="28"/>
          <w:szCs w:val="28"/>
        </w:rPr>
        <w:t>и</w:t>
      </w:r>
      <w:proofErr w:type="spellEnd"/>
      <w:r w:rsidR="005167FC" w:rsidRPr="0034761B">
        <w:rPr>
          <w:rFonts w:ascii="Times New Roman" w:hAnsi="Times New Roman"/>
          <w:sz w:val="28"/>
          <w:szCs w:val="28"/>
        </w:rPr>
        <w:t>-</w:t>
      </w:r>
      <w:proofErr w:type="gramEnd"/>
      <w:r w:rsidR="005167FC" w:rsidRPr="0034761B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="005167FC" w:rsidRPr="0034761B">
        <w:rPr>
          <w:rFonts w:ascii="Times New Roman" w:hAnsi="Times New Roman"/>
          <w:sz w:val="28"/>
          <w:szCs w:val="28"/>
        </w:rPr>
        <w:t>полиизоцианатов</w:t>
      </w:r>
      <w:proofErr w:type="spellEnd"/>
      <w:r w:rsidR="005167FC" w:rsidRPr="0034761B">
        <w:rPr>
          <w:rFonts w:ascii="Times New Roman" w:hAnsi="Times New Roman"/>
          <w:sz w:val="28"/>
          <w:szCs w:val="28"/>
        </w:rPr>
        <w:t>, молекулярная масса олигомера увеличивается в несколько раз, как и его функциональность.</w:t>
      </w:r>
      <w:r w:rsidR="003F3DFC" w:rsidRPr="0034761B">
        <w:rPr>
          <w:rFonts w:ascii="Times New Roman" w:hAnsi="Times New Roman"/>
          <w:sz w:val="28"/>
          <w:szCs w:val="28"/>
        </w:rPr>
        <w:t xml:space="preserve"> </w:t>
      </w:r>
      <w:r w:rsidR="00296FB0" w:rsidRPr="0034761B">
        <w:rPr>
          <w:rFonts w:ascii="Times New Roman" w:hAnsi="Times New Roman"/>
          <w:sz w:val="28"/>
          <w:szCs w:val="28"/>
        </w:rPr>
        <w:t xml:space="preserve">Реакция </w:t>
      </w:r>
      <w:proofErr w:type="spellStart"/>
      <w:r w:rsidR="00296FB0" w:rsidRPr="0034761B">
        <w:rPr>
          <w:rFonts w:ascii="Times New Roman" w:hAnsi="Times New Roman"/>
          <w:sz w:val="28"/>
          <w:szCs w:val="28"/>
        </w:rPr>
        <w:t>уретанообразования</w:t>
      </w:r>
      <w:proofErr w:type="spellEnd"/>
      <w:r w:rsidR="00296FB0" w:rsidRPr="0034761B">
        <w:rPr>
          <w:rFonts w:ascii="Times New Roman" w:hAnsi="Times New Roman"/>
          <w:sz w:val="28"/>
          <w:szCs w:val="28"/>
        </w:rPr>
        <w:t xml:space="preserve"> протекает достаточно быстро при комнатной температуре, особенно в присутствии солей олова. </w:t>
      </w:r>
      <w:r w:rsidR="003F3DFC" w:rsidRPr="0034761B">
        <w:rPr>
          <w:rFonts w:ascii="Times New Roman" w:hAnsi="Times New Roman"/>
          <w:sz w:val="28"/>
          <w:szCs w:val="28"/>
        </w:rPr>
        <w:t>Такая модификация не затрагивает эпоксидных групп, не нарушает стехиометрические соотношения смола – от</w:t>
      </w:r>
      <w:r w:rsidR="00296FB0" w:rsidRPr="0034761B">
        <w:rPr>
          <w:rFonts w:ascii="Times New Roman" w:hAnsi="Times New Roman"/>
          <w:sz w:val="28"/>
          <w:szCs w:val="28"/>
        </w:rPr>
        <w:t>вердитель, но позволяет повысить частоту сшивки отвержденной</w:t>
      </w:r>
      <w:r w:rsidR="0029506A" w:rsidRPr="0034761B">
        <w:rPr>
          <w:rFonts w:ascii="Times New Roman" w:hAnsi="Times New Roman"/>
          <w:sz w:val="28"/>
          <w:szCs w:val="28"/>
        </w:rPr>
        <w:t xml:space="preserve"> эпоксидной матрицы,</w:t>
      </w:r>
      <w:r w:rsidR="00086873" w:rsidRPr="0034761B">
        <w:rPr>
          <w:rFonts w:ascii="Times New Roman" w:hAnsi="Times New Roman"/>
          <w:sz w:val="28"/>
          <w:szCs w:val="28"/>
        </w:rPr>
        <w:t xml:space="preserve"> а также</w:t>
      </w:r>
      <w:r w:rsidR="0029506A" w:rsidRPr="0034761B">
        <w:rPr>
          <w:rFonts w:ascii="Times New Roman" w:hAnsi="Times New Roman"/>
          <w:sz w:val="28"/>
          <w:szCs w:val="28"/>
        </w:rPr>
        <w:t xml:space="preserve"> регулировать реологические характеристики </w:t>
      </w:r>
      <w:r w:rsidR="00086873" w:rsidRPr="0034761B">
        <w:rPr>
          <w:rFonts w:ascii="Times New Roman" w:hAnsi="Times New Roman"/>
          <w:sz w:val="28"/>
          <w:szCs w:val="28"/>
        </w:rPr>
        <w:t xml:space="preserve">эпоксидных </w:t>
      </w:r>
      <w:r w:rsidR="0029506A" w:rsidRPr="0034761B">
        <w:rPr>
          <w:rFonts w:ascii="Times New Roman" w:hAnsi="Times New Roman"/>
          <w:sz w:val="28"/>
          <w:szCs w:val="28"/>
        </w:rPr>
        <w:t>олигомеров</w:t>
      </w:r>
      <w:r w:rsidR="006A642C" w:rsidRP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[8]</w:t>
      </w:r>
      <w:r w:rsidR="0034761B" w:rsidRPr="0034761B">
        <w:rPr>
          <w:rFonts w:ascii="Times New Roman" w:hAnsi="Times New Roman"/>
          <w:sz w:val="28"/>
          <w:szCs w:val="28"/>
        </w:rPr>
        <w:t>.</w:t>
      </w:r>
    </w:p>
    <w:p w:rsidR="0034761B" w:rsidRPr="0034761B" w:rsidRDefault="0034761B" w:rsidP="0034761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34761B">
        <w:rPr>
          <w:rFonts w:ascii="Arial" w:hAnsi="Arial" w:cs="Arial"/>
          <w:sz w:val="28"/>
          <w:szCs w:val="28"/>
        </w:rPr>
        <w:object w:dxaOrig="8410" w:dyaOrig="1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7pt;height:75.45pt" o:ole="">
            <v:imagedata r:id="rId9" o:title=""/>
          </v:shape>
          <o:OLEObject Type="Embed" ProgID="ChemDraw.Document.6.0" ShapeID="_x0000_i1025" DrawAspect="Content" ObjectID="_1521632450" r:id="rId10"/>
        </w:object>
      </w:r>
    </w:p>
    <w:p w:rsidR="0034761B" w:rsidRPr="0034761B" w:rsidRDefault="0034761B" w:rsidP="0034761B">
      <w:pPr>
        <w:spacing w:after="0" w:line="360" w:lineRule="auto"/>
        <w:jc w:val="center"/>
        <w:rPr>
          <w:rFonts w:ascii="Times New Roman" w:hAnsi="Times New Roman"/>
          <w:i/>
          <w:sz w:val="24"/>
          <w:szCs w:val="28"/>
        </w:rPr>
      </w:pPr>
      <w:r w:rsidRPr="0034761B">
        <w:rPr>
          <w:rFonts w:ascii="Times New Roman" w:hAnsi="Times New Roman"/>
          <w:color w:val="000000"/>
          <w:sz w:val="24"/>
          <w:szCs w:val="28"/>
        </w:rPr>
        <w:t>Рис. 1</w:t>
      </w:r>
      <w:r w:rsidR="00BC47CD">
        <w:rPr>
          <w:rFonts w:ascii="Times New Roman" w:hAnsi="Times New Roman"/>
          <w:color w:val="000000"/>
          <w:sz w:val="24"/>
          <w:szCs w:val="28"/>
        </w:rPr>
        <w:t xml:space="preserve"> –</w:t>
      </w:r>
      <w:r w:rsidRPr="0034761B">
        <w:rPr>
          <w:rFonts w:ascii="Times New Roman" w:hAnsi="Times New Roman"/>
          <w:color w:val="000000"/>
          <w:sz w:val="24"/>
          <w:szCs w:val="28"/>
        </w:rPr>
        <w:t xml:space="preserve"> Реакция эпоксидного олигомера на основе фенола с </w:t>
      </w:r>
      <w:proofErr w:type="spellStart"/>
      <w:r w:rsidRPr="0034761B">
        <w:rPr>
          <w:rFonts w:ascii="Times New Roman" w:hAnsi="Times New Roman"/>
          <w:color w:val="000000"/>
          <w:sz w:val="24"/>
          <w:szCs w:val="28"/>
        </w:rPr>
        <w:t>изоцианатом</w:t>
      </w:r>
      <w:proofErr w:type="spellEnd"/>
      <w:r w:rsidRPr="0034761B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="00BC47CD">
        <w:rPr>
          <w:rFonts w:ascii="Times New Roman" w:hAnsi="Times New Roman"/>
          <w:color w:val="000000"/>
          <w:sz w:val="24"/>
          <w:szCs w:val="28"/>
        </w:rPr>
        <w:br/>
      </w:r>
      <w:r w:rsidRPr="0034761B">
        <w:rPr>
          <w:rFonts w:ascii="Times New Roman" w:hAnsi="Times New Roman"/>
          <w:color w:val="000000"/>
          <w:sz w:val="24"/>
          <w:szCs w:val="28"/>
        </w:rPr>
        <w:t>по ги</w:t>
      </w:r>
      <w:r w:rsidR="00BC47CD">
        <w:rPr>
          <w:rFonts w:ascii="Times New Roman" w:hAnsi="Times New Roman"/>
          <w:color w:val="000000"/>
          <w:sz w:val="24"/>
          <w:szCs w:val="28"/>
        </w:rPr>
        <w:t>дроксильной группе боковой цепи</w:t>
      </w:r>
    </w:p>
    <w:p w:rsidR="0034761B" w:rsidRDefault="0034761B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1EDE" w:rsidRDefault="00A26248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761B">
        <w:rPr>
          <w:rFonts w:ascii="Times New Roman" w:hAnsi="Times New Roman"/>
          <w:sz w:val="28"/>
          <w:szCs w:val="28"/>
        </w:rPr>
        <w:t>Модификации эпоксидных групп</w:t>
      </w:r>
      <w:r w:rsidR="00086873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6873" w:rsidRPr="0034761B">
        <w:rPr>
          <w:rFonts w:ascii="Times New Roman" w:hAnsi="Times New Roman"/>
          <w:sz w:val="28"/>
          <w:szCs w:val="28"/>
        </w:rPr>
        <w:t>изоцианатами</w:t>
      </w:r>
      <w:proofErr w:type="spellEnd"/>
      <w:r w:rsidR="00086873" w:rsidRPr="0034761B">
        <w:rPr>
          <w:rFonts w:ascii="Times New Roman" w:hAnsi="Times New Roman"/>
          <w:sz w:val="28"/>
          <w:szCs w:val="28"/>
        </w:rPr>
        <w:t xml:space="preserve"> с образованием </w:t>
      </w:r>
      <w:proofErr w:type="spellStart"/>
      <w:r w:rsidR="00086873" w:rsidRPr="0034761B">
        <w:rPr>
          <w:rFonts w:ascii="Times New Roman" w:hAnsi="Times New Roman"/>
          <w:sz w:val="28"/>
          <w:szCs w:val="28"/>
        </w:rPr>
        <w:t>оксазолидоновых</w:t>
      </w:r>
      <w:proofErr w:type="spellEnd"/>
      <w:r w:rsidR="00086873" w:rsidRPr="0034761B">
        <w:rPr>
          <w:rFonts w:ascii="Times New Roman" w:hAnsi="Times New Roman"/>
          <w:sz w:val="28"/>
          <w:szCs w:val="28"/>
        </w:rPr>
        <w:t xml:space="preserve"> циклов</w:t>
      </w:r>
      <w:r w:rsidRPr="0034761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4761B">
        <w:rPr>
          <w:rFonts w:ascii="Times New Roman" w:hAnsi="Times New Roman"/>
          <w:sz w:val="28"/>
          <w:szCs w:val="28"/>
        </w:rPr>
        <w:t>тримеризация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изоцианатных</w:t>
      </w:r>
      <w:proofErr w:type="spellEnd"/>
      <w:r w:rsidR="00086873" w:rsidRPr="0034761B">
        <w:rPr>
          <w:rFonts w:ascii="Times New Roman" w:hAnsi="Times New Roman"/>
          <w:sz w:val="28"/>
          <w:szCs w:val="28"/>
        </w:rPr>
        <w:t xml:space="preserve"> групп</w:t>
      </w:r>
      <w:r w:rsidRPr="0034761B">
        <w:rPr>
          <w:rFonts w:ascii="Times New Roman" w:hAnsi="Times New Roman"/>
          <w:sz w:val="28"/>
          <w:szCs w:val="28"/>
        </w:rPr>
        <w:t xml:space="preserve"> в</w:t>
      </w:r>
      <w:r w:rsidR="00086873" w:rsidRPr="0034761B">
        <w:rPr>
          <w:rFonts w:ascii="Times New Roman" w:hAnsi="Times New Roman"/>
          <w:sz w:val="28"/>
          <w:szCs w:val="28"/>
        </w:rPr>
        <w:t xml:space="preserve"> растворе эпоксидного олигомера</w:t>
      </w:r>
      <w:r w:rsidRPr="0034761B">
        <w:rPr>
          <w:rFonts w:ascii="Times New Roman" w:hAnsi="Times New Roman"/>
          <w:sz w:val="28"/>
          <w:szCs w:val="28"/>
        </w:rPr>
        <w:t xml:space="preserve"> приводит к существенным изменения в структуре отвержденных матриц, так как часть простых э</w:t>
      </w:r>
      <w:r w:rsidR="0034761B">
        <w:rPr>
          <w:rFonts w:ascii="Times New Roman" w:hAnsi="Times New Roman"/>
          <w:sz w:val="28"/>
          <w:szCs w:val="28"/>
        </w:rPr>
        <w:t xml:space="preserve">фирных групп в полимерной цепи </w:t>
      </w:r>
      <w:r w:rsidRPr="0034761B">
        <w:rPr>
          <w:rFonts w:ascii="Times New Roman" w:hAnsi="Times New Roman"/>
          <w:sz w:val="28"/>
          <w:szCs w:val="28"/>
        </w:rPr>
        <w:t>(в случае отверждения аминами) замещается на гетероциклические азотсодержащие циклы (</w:t>
      </w:r>
      <w:proofErr w:type="spellStart"/>
      <w:r w:rsidRPr="0034761B">
        <w:rPr>
          <w:rFonts w:ascii="Times New Roman" w:hAnsi="Times New Roman"/>
          <w:sz w:val="28"/>
          <w:szCs w:val="28"/>
        </w:rPr>
        <w:t>оксазолидоновые</w:t>
      </w:r>
      <w:proofErr w:type="spellEnd"/>
      <w:r w:rsidRPr="0034761B">
        <w:rPr>
          <w:rFonts w:ascii="Times New Roman" w:hAnsi="Times New Roman"/>
          <w:sz w:val="28"/>
          <w:szCs w:val="28"/>
        </w:rPr>
        <w:t>),</w:t>
      </w:r>
      <w:r w:rsidR="000161BE" w:rsidRPr="0034761B">
        <w:rPr>
          <w:rFonts w:ascii="Times New Roman" w:hAnsi="Times New Roman"/>
          <w:sz w:val="28"/>
          <w:szCs w:val="28"/>
        </w:rPr>
        <w:t xml:space="preserve"> увеличивающие общую жесткость и длину цепей полимера, и соответственно температуру стеклования, механическую прочность и устойчивость к воздействию</w:t>
      </w:r>
      <w:proofErr w:type="gramEnd"/>
      <w:r w:rsidR="000161BE" w:rsidRPr="0034761B">
        <w:rPr>
          <w:rFonts w:ascii="Times New Roman" w:hAnsi="Times New Roman"/>
          <w:sz w:val="28"/>
          <w:szCs w:val="28"/>
        </w:rPr>
        <w:t xml:space="preserve"> влаги</w:t>
      </w:r>
      <w:r w:rsidR="00081EDE" w:rsidRPr="0034761B">
        <w:rPr>
          <w:rFonts w:ascii="Times New Roman" w:hAnsi="Times New Roman"/>
          <w:sz w:val="28"/>
          <w:szCs w:val="28"/>
        </w:rPr>
        <w:t xml:space="preserve"> (рис. 2).</w:t>
      </w:r>
    </w:p>
    <w:p w:rsidR="0034761B" w:rsidRPr="0034761B" w:rsidRDefault="0034761B" w:rsidP="0034761B">
      <w:pPr>
        <w:spacing w:after="0" w:line="360" w:lineRule="auto"/>
        <w:jc w:val="center"/>
        <w:rPr>
          <w:i/>
          <w:sz w:val="28"/>
          <w:szCs w:val="28"/>
        </w:rPr>
      </w:pPr>
      <w:r w:rsidRPr="0034761B">
        <w:rPr>
          <w:rFonts w:ascii="Arial" w:hAnsi="Arial" w:cs="Arial"/>
          <w:sz w:val="28"/>
          <w:szCs w:val="28"/>
        </w:rPr>
        <w:object w:dxaOrig="7258" w:dyaOrig="1934">
          <v:shape id="_x0000_i1026" type="#_x0000_t75" style="width:363.45pt;height:98.3pt" o:ole="">
            <v:imagedata r:id="rId11" o:title=""/>
          </v:shape>
          <o:OLEObject Type="Embed" ProgID="ChemDraw.Document.6.0" ShapeID="_x0000_i1026" DrawAspect="Content" ObjectID="_1521632451" r:id="rId12"/>
        </w:object>
      </w:r>
    </w:p>
    <w:p w:rsidR="0034761B" w:rsidRPr="0034761B" w:rsidRDefault="0034761B" w:rsidP="0034761B">
      <w:pPr>
        <w:spacing w:after="0" w:line="360" w:lineRule="auto"/>
        <w:jc w:val="center"/>
        <w:rPr>
          <w:rFonts w:ascii="Times New Roman" w:hAnsi="Times New Roman"/>
          <w:i/>
          <w:sz w:val="24"/>
          <w:szCs w:val="28"/>
        </w:rPr>
      </w:pPr>
      <w:r w:rsidRPr="0034761B">
        <w:rPr>
          <w:rFonts w:ascii="Times New Roman" w:hAnsi="Times New Roman"/>
          <w:color w:val="000000"/>
          <w:sz w:val="24"/>
          <w:szCs w:val="28"/>
        </w:rPr>
        <w:t xml:space="preserve">Рис. 2 </w:t>
      </w:r>
      <w:r w:rsidR="00BC47CD">
        <w:rPr>
          <w:rFonts w:ascii="Times New Roman" w:hAnsi="Times New Roman"/>
          <w:color w:val="000000"/>
          <w:sz w:val="24"/>
          <w:szCs w:val="28"/>
        </w:rPr>
        <w:t>–</w:t>
      </w:r>
      <w:r w:rsidRPr="0034761B">
        <w:rPr>
          <w:rFonts w:ascii="Times New Roman" w:hAnsi="Times New Roman"/>
          <w:color w:val="000000"/>
          <w:sz w:val="24"/>
          <w:szCs w:val="28"/>
        </w:rPr>
        <w:t xml:space="preserve"> Реакция эпоксидного олигомера по </w:t>
      </w:r>
      <w:r w:rsidR="00BC47CD">
        <w:rPr>
          <w:rFonts w:ascii="Times New Roman" w:hAnsi="Times New Roman"/>
          <w:color w:val="000000"/>
          <w:sz w:val="24"/>
          <w:szCs w:val="28"/>
        </w:rPr>
        <w:t>эпоксидной группе основной цепи</w:t>
      </w:r>
    </w:p>
    <w:p w:rsidR="0034761B" w:rsidRDefault="0034761B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FC7" w:rsidRPr="0034761B" w:rsidRDefault="000161BE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При </w:t>
      </w:r>
      <w:r w:rsidR="00A26248" w:rsidRPr="0034761B">
        <w:rPr>
          <w:rFonts w:ascii="Times New Roman" w:hAnsi="Times New Roman"/>
          <w:sz w:val="28"/>
          <w:szCs w:val="28"/>
        </w:rPr>
        <w:t>возник</w:t>
      </w:r>
      <w:r w:rsidRPr="0034761B">
        <w:rPr>
          <w:rFonts w:ascii="Times New Roman" w:hAnsi="Times New Roman"/>
          <w:sz w:val="28"/>
          <w:szCs w:val="28"/>
        </w:rPr>
        <w:t>новении</w:t>
      </w:r>
      <w:r w:rsidR="00A26248" w:rsidRPr="0034761B">
        <w:rPr>
          <w:rFonts w:ascii="Times New Roman" w:hAnsi="Times New Roman"/>
          <w:sz w:val="28"/>
          <w:szCs w:val="28"/>
        </w:rPr>
        <w:t xml:space="preserve"> жестки</w:t>
      </w:r>
      <w:r w:rsidRPr="0034761B">
        <w:rPr>
          <w:rFonts w:ascii="Times New Roman" w:hAnsi="Times New Roman"/>
          <w:sz w:val="28"/>
          <w:szCs w:val="28"/>
        </w:rPr>
        <w:t>х</w:t>
      </w:r>
      <w:r w:rsidR="00A26248" w:rsidRPr="0034761B">
        <w:rPr>
          <w:rFonts w:ascii="Times New Roman" w:hAnsi="Times New Roman"/>
          <w:sz w:val="28"/>
          <w:szCs w:val="28"/>
        </w:rPr>
        <w:t xml:space="preserve"> триазиновы</w:t>
      </w:r>
      <w:r w:rsidRPr="0034761B">
        <w:rPr>
          <w:rFonts w:ascii="Times New Roman" w:hAnsi="Times New Roman"/>
          <w:sz w:val="28"/>
          <w:szCs w:val="28"/>
        </w:rPr>
        <w:t>х</w:t>
      </w:r>
      <w:r w:rsidR="00A26248" w:rsidRPr="0034761B">
        <w:rPr>
          <w:rFonts w:ascii="Times New Roman" w:hAnsi="Times New Roman"/>
          <w:sz w:val="28"/>
          <w:szCs w:val="28"/>
        </w:rPr>
        <w:t xml:space="preserve"> узл</w:t>
      </w:r>
      <w:r w:rsidRPr="0034761B">
        <w:rPr>
          <w:rFonts w:ascii="Times New Roman" w:hAnsi="Times New Roman"/>
          <w:sz w:val="28"/>
          <w:szCs w:val="28"/>
        </w:rPr>
        <w:t xml:space="preserve">ов существенно увеличивается </w:t>
      </w:r>
      <w:r w:rsidR="000C5411" w:rsidRPr="0034761B">
        <w:rPr>
          <w:rFonts w:ascii="Times New Roman" w:hAnsi="Times New Roman"/>
          <w:sz w:val="28"/>
          <w:szCs w:val="28"/>
        </w:rPr>
        <w:t xml:space="preserve">вязкость олигомеров и </w:t>
      </w:r>
      <w:r w:rsidRPr="0034761B">
        <w:rPr>
          <w:rFonts w:ascii="Times New Roman" w:hAnsi="Times New Roman"/>
          <w:sz w:val="28"/>
          <w:szCs w:val="28"/>
        </w:rPr>
        <w:t>температура стеклования</w:t>
      </w:r>
      <w:r w:rsidR="000C5411" w:rsidRPr="0034761B">
        <w:rPr>
          <w:rFonts w:ascii="Times New Roman" w:hAnsi="Times New Roman"/>
          <w:sz w:val="28"/>
          <w:szCs w:val="28"/>
        </w:rPr>
        <w:t xml:space="preserve"> отвержденной полимерной матрицы</w:t>
      </w:r>
      <w:r w:rsidRPr="0034761B">
        <w:rPr>
          <w:rFonts w:ascii="Times New Roman" w:hAnsi="Times New Roman"/>
          <w:sz w:val="28"/>
          <w:szCs w:val="28"/>
        </w:rPr>
        <w:t xml:space="preserve">, </w:t>
      </w:r>
      <w:r w:rsidR="00086873" w:rsidRPr="0034761B">
        <w:rPr>
          <w:rFonts w:ascii="Times New Roman" w:hAnsi="Times New Roman"/>
          <w:sz w:val="28"/>
          <w:szCs w:val="28"/>
        </w:rPr>
        <w:t>но</w:t>
      </w:r>
      <w:r w:rsidR="000C5411" w:rsidRPr="0034761B">
        <w:rPr>
          <w:rFonts w:ascii="Times New Roman" w:hAnsi="Times New Roman"/>
          <w:sz w:val="28"/>
          <w:szCs w:val="28"/>
        </w:rPr>
        <w:t xml:space="preserve"> становится более</w:t>
      </w:r>
      <w:r w:rsidRPr="0034761B">
        <w:rPr>
          <w:rFonts w:ascii="Times New Roman" w:hAnsi="Times New Roman"/>
          <w:sz w:val="28"/>
          <w:szCs w:val="28"/>
        </w:rPr>
        <w:t xml:space="preserve"> хруп</w:t>
      </w:r>
      <w:r w:rsidR="000C5411" w:rsidRPr="0034761B">
        <w:rPr>
          <w:rFonts w:ascii="Times New Roman" w:hAnsi="Times New Roman"/>
          <w:sz w:val="28"/>
          <w:szCs w:val="28"/>
        </w:rPr>
        <w:t>кой</w:t>
      </w:r>
      <w:r w:rsidR="00E3359C" w:rsidRPr="0034761B">
        <w:rPr>
          <w:rFonts w:ascii="Times New Roman" w:hAnsi="Times New Roman"/>
          <w:sz w:val="28"/>
          <w:szCs w:val="28"/>
        </w:rPr>
        <w:t xml:space="preserve">, в сравнении с </w:t>
      </w:r>
      <w:proofErr w:type="spellStart"/>
      <w:r w:rsidR="00E3359C" w:rsidRPr="0034761B">
        <w:rPr>
          <w:rFonts w:ascii="Times New Roman" w:hAnsi="Times New Roman"/>
          <w:sz w:val="28"/>
          <w:szCs w:val="28"/>
        </w:rPr>
        <w:t>немодифицированн</w:t>
      </w:r>
      <w:r w:rsidR="000C5411" w:rsidRPr="0034761B">
        <w:rPr>
          <w:rFonts w:ascii="Times New Roman" w:hAnsi="Times New Roman"/>
          <w:sz w:val="28"/>
          <w:szCs w:val="28"/>
        </w:rPr>
        <w:t>ой</w:t>
      </w:r>
      <w:proofErr w:type="spellEnd"/>
      <w:r w:rsidR="000C5411" w:rsidRPr="0034761B">
        <w:rPr>
          <w:rFonts w:ascii="Times New Roman" w:hAnsi="Times New Roman"/>
          <w:sz w:val="28"/>
          <w:szCs w:val="28"/>
        </w:rPr>
        <w:t xml:space="preserve"> системой</w:t>
      </w:r>
      <w:r w:rsidR="00E3359C" w:rsidRPr="0034761B">
        <w:rPr>
          <w:rFonts w:ascii="Times New Roman" w:hAnsi="Times New Roman"/>
          <w:sz w:val="28"/>
          <w:szCs w:val="28"/>
        </w:rPr>
        <w:t>.</w:t>
      </w:r>
      <w:r w:rsidR="00376749" w:rsidRPr="0034761B">
        <w:rPr>
          <w:rFonts w:ascii="Times New Roman" w:hAnsi="Times New Roman"/>
          <w:sz w:val="28"/>
          <w:szCs w:val="28"/>
        </w:rPr>
        <w:t xml:space="preserve"> Подобные превращения протекают </w:t>
      </w:r>
      <w:r w:rsidR="0034761B">
        <w:rPr>
          <w:rFonts w:ascii="Times New Roman" w:hAnsi="Times New Roman"/>
          <w:sz w:val="28"/>
          <w:szCs w:val="28"/>
        </w:rPr>
        <w:t>при высоких температурах: 180–</w:t>
      </w:r>
      <w:r w:rsidR="00376749" w:rsidRPr="0034761B">
        <w:rPr>
          <w:rFonts w:ascii="Times New Roman" w:hAnsi="Times New Roman"/>
          <w:sz w:val="28"/>
          <w:szCs w:val="28"/>
        </w:rPr>
        <w:t>220°</w:t>
      </w:r>
      <w:r w:rsidR="00376749" w:rsidRPr="0034761B">
        <w:rPr>
          <w:rFonts w:ascii="Times New Roman" w:hAnsi="Times New Roman"/>
          <w:sz w:val="28"/>
          <w:szCs w:val="28"/>
          <w:lang w:val="en-US"/>
        </w:rPr>
        <w:t>C</w:t>
      </w:r>
      <w:r w:rsidR="00376749" w:rsidRPr="0034761B">
        <w:rPr>
          <w:rFonts w:ascii="Times New Roman" w:hAnsi="Times New Roman"/>
          <w:sz w:val="28"/>
          <w:szCs w:val="28"/>
        </w:rPr>
        <w:t xml:space="preserve">, </w:t>
      </w:r>
      <w:r w:rsidR="00086873" w:rsidRPr="0034761B">
        <w:rPr>
          <w:rFonts w:ascii="Times New Roman" w:hAnsi="Times New Roman"/>
          <w:sz w:val="28"/>
          <w:szCs w:val="28"/>
        </w:rPr>
        <w:t xml:space="preserve">однако </w:t>
      </w:r>
      <w:r w:rsidR="00376749" w:rsidRPr="0034761B">
        <w:rPr>
          <w:rFonts w:ascii="Times New Roman" w:hAnsi="Times New Roman"/>
          <w:sz w:val="28"/>
          <w:szCs w:val="28"/>
        </w:rPr>
        <w:t xml:space="preserve">использование катализаторов способно существенно снизить температуру модификации. </w:t>
      </w:r>
    </w:p>
    <w:p w:rsidR="00D30C87" w:rsidRPr="0034761B" w:rsidRDefault="00D30C87" w:rsidP="003476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76FC7" w:rsidRPr="0034761B" w:rsidRDefault="00476FC7" w:rsidP="003476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761B">
        <w:rPr>
          <w:rFonts w:ascii="Times New Roman" w:hAnsi="Times New Roman"/>
          <w:b/>
          <w:sz w:val="28"/>
          <w:szCs w:val="28"/>
        </w:rPr>
        <w:t>Материалы и методы исследований</w:t>
      </w:r>
    </w:p>
    <w:p w:rsidR="000F5BF3" w:rsidRPr="0034761B" w:rsidRDefault="000F5BF3" w:rsidP="003476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4761B">
        <w:rPr>
          <w:rFonts w:ascii="Times New Roman" w:hAnsi="Times New Roman"/>
          <w:sz w:val="28"/>
          <w:szCs w:val="28"/>
        </w:rPr>
        <w:t xml:space="preserve">В работе </w:t>
      </w:r>
      <w:r w:rsidR="00E07A2B" w:rsidRPr="0034761B">
        <w:rPr>
          <w:rFonts w:ascii="Times New Roman" w:hAnsi="Times New Roman"/>
          <w:sz w:val="28"/>
          <w:szCs w:val="28"/>
        </w:rPr>
        <w:t xml:space="preserve">были </w:t>
      </w:r>
      <w:r w:rsidRPr="0034761B">
        <w:rPr>
          <w:rFonts w:ascii="Times New Roman" w:hAnsi="Times New Roman"/>
          <w:sz w:val="28"/>
          <w:szCs w:val="28"/>
        </w:rPr>
        <w:t>использова</w:t>
      </w:r>
      <w:r w:rsidR="00E07A2B" w:rsidRPr="0034761B">
        <w:rPr>
          <w:rFonts w:ascii="Times New Roman" w:hAnsi="Times New Roman"/>
          <w:sz w:val="28"/>
          <w:szCs w:val="28"/>
        </w:rPr>
        <w:t xml:space="preserve">ны </w:t>
      </w:r>
      <w:r w:rsidRPr="0034761B">
        <w:rPr>
          <w:rFonts w:ascii="Times New Roman" w:hAnsi="Times New Roman"/>
          <w:sz w:val="28"/>
          <w:szCs w:val="28"/>
        </w:rPr>
        <w:t xml:space="preserve">следующие реагенты: </w:t>
      </w:r>
      <w:proofErr w:type="spellStart"/>
      <w:r w:rsidRPr="0034761B">
        <w:rPr>
          <w:rFonts w:ascii="Times New Roman" w:hAnsi="Times New Roman"/>
          <w:sz w:val="28"/>
          <w:szCs w:val="28"/>
        </w:rPr>
        <w:t>эпоксидиановая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смола </w:t>
      </w:r>
      <w:r w:rsidRPr="0034761B">
        <w:rPr>
          <w:rFonts w:ascii="Times New Roman" w:hAnsi="Times New Roman"/>
          <w:sz w:val="28"/>
          <w:szCs w:val="28"/>
          <w:lang w:val="en-US"/>
        </w:rPr>
        <w:t>DER</w:t>
      </w:r>
      <w:r w:rsidRPr="0034761B">
        <w:rPr>
          <w:rFonts w:ascii="Times New Roman" w:hAnsi="Times New Roman"/>
          <w:sz w:val="28"/>
          <w:szCs w:val="28"/>
        </w:rPr>
        <w:t>-330 (</w:t>
      </w:r>
      <w:r w:rsidRPr="0034761B">
        <w:rPr>
          <w:rFonts w:ascii="Times New Roman" w:hAnsi="Times New Roman"/>
          <w:sz w:val="28"/>
          <w:szCs w:val="28"/>
          <w:lang w:val="en-US"/>
        </w:rPr>
        <w:t>Dow</w:t>
      </w:r>
      <w:r w:rsidRP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  <w:lang w:val="en-US"/>
        </w:rPr>
        <w:t>Chemical</w:t>
      </w:r>
      <w:r w:rsidR="0034761B">
        <w:rPr>
          <w:rFonts w:ascii="Times New Roman" w:hAnsi="Times New Roman"/>
          <w:sz w:val="28"/>
          <w:szCs w:val="28"/>
        </w:rPr>
        <w:t>, ЭЧ=</w:t>
      </w:r>
      <w:r w:rsidRPr="0034761B">
        <w:rPr>
          <w:rFonts w:ascii="Times New Roman" w:hAnsi="Times New Roman"/>
          <w:sz w:val="28"/>
          <w:szCs w:val="28"/>
        </w:rPr>
        <w:t xml:space="preserve">23,0 </w:t>
      </w:r>
      <w:proofErr w:type="spellStart"/>
      <w:r w:rsidRPr="0034761B">
        <w:rPr>
          <w:rFonts w:ascii="Times New Roman" w:hAnsi="Times New Roman"/>
          <w:sz w:val="28"/>
          <w:szCs w:val="28"/>
        </w:rPr>
        <w:t>массов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. %); </w:t>
      </w:r>
      <w:proofErr w:type="spellStart"/>
      <w:r w:rsidRPr="0034761B">
        <w:rPr>
          <w:rFonts w:ascii="Times New Roman" w:hAnsi="Times New Roman"/>
          <w:sz w:val="28"/>
          <w:szCs w:val="28"/>
        </w:rPr>
        <w:t>эпоксирезорциновая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смола УП-637 (ЗАО “</w:t>
      </w:r>
      <w:proofErr w:type="spellStart"/>
      <w:r w:rsidRPr="0034761B">
        <w:rPr>
          <w:rFonts w:ascii="Times New Roman" w:hAnsi="Times New Roman"/>
          <w:sz w:val="28"/>
          <w:szCs w:val="28"/>
        </w:rPr>
        <w:t>Химекс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Лимитед”); </w:t>
      </w:r>
      <w:proofErr w:type="spellStart"/>
      <w:r w:rsidRPr="0034761B">
        <w:rPr>
          <w:rFonts w:ascii="Times New Roman" w:hAnsi="Times New Roman"/>
          <w:sz w:val="28"/>
          <w:szCs w:val="28"/>
        </w:rPr>
        <w:t>толуилендиизоцианат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(Продукт 102Т, смесь 80/20 изомеров </w:t>
      </w:r>
      <w:proofErr w:type="spellStart"/>
      <w:r w:rsidRPr="0034761B">
        <w:rPr>
          <w:rFonts w:ascii="Times New Roman" w:hAnsi="Times New Roman"/>
          <w:sz w:val="28"/>
          <w:szCs w:val="28"/>
        </w:rPr>
        <w:t>толуилендиизоцианата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); </w:t>
      </w:r>
      <w:proofErr w:type="spellStart"/>
      <w:r w:rsidR="00E07A2B" w:rsidRPr="0034761B">
        <w:rPr>
          <w:rFonts w:ascii="Times New Roman" w:hAnsi="Times New Roman"/>
          <w:sz w:val="28"/>
          <w:szCs w:val="28"/>
        </w:rPr>
        <w:t>п</w:t>
      </w:r>
      <w:r w:rsidRPr="0034761B">
        <w:rPr>
          <w:rFonts w:ascii="Times New Roman" w:hAnsi="Times New Roman"/>
          <w:sz w:val="28"/>
          <w:szCs w:val="28"/>
        </w:rPr>
        <w:t>олиизоцианат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ПИЦ (</w:t>
      </w:r>
      <w:proofErr w:type="spellStart"/>
      <w:r w:rsidRPr="0034761B">
        <w:rPr>
          <w:rFonts w:ascii="Times New Roman" w:hAnsi="Times New Roman"/>
          <w:sz w:val="28"/>
          <w:szCs w:val="28"/>
        </w:rPr>
        <w:t>олигомеризованный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761B">
        <w:rPr>
          <w:rFonts w:ascii="Times New Roman" w:hAnsi="Times New Roman"/>
          <w:sz w:val="28"/>
          <w:szCs w:val="28"/>
        </w:rPr>
        <w:t>метилендифенилдиизоцианат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, </w:t>
      </w:r>
      <w:r w:rsidR="0034761B">
        <w:rPr>
          <w:rFonts w:ascii="Times New Roman" w:hAnsi="Times New Roman"/>
          <w:sz w:val="28"/>
          <w:szCs w:val="28"/>
        </w:rPr>
        <w:t xml:space="preserve">содержание </w:t>
      </w:r>
      <w:proofErr w:type="spellStart"/>
      <w:r w:rsidR="0034761B">
        <w:rPr>
          <w:rFonts w:ascii="Times New Roman" w:hAnsi="Times New Roman"/>
          <w:sz w:val="28"/>
          <w:szCs w:val="28"/>
        </w:rPr>
        <w:t>изоцианатных</w:t>
      </w:r>
      <w:proofErr w:type="spellEnd"/>
      <w:r w:rsidR="0034761B">
        <w:rPr>
          <w:rFonts w:ascii="Times New Roman" w:hAnsi="Times New Roman"/>
          <w:sz w:val="28"/>
          <w:szCs w:val="28"/>
        </w:rPr>
        <w:t xml:space="preserve"> групп =</w:t>
      </w:r>
      <w:r w:rsidRPr="0034761B">
        <w:rPr>
          <w:rFonts w:ascii="Times New Roman" w:hAnsi="Times New Roman"/>
          <w:sz w:val="28"/>
          <w:szCs w:val="28"/>
        </w:rPr>
        <w:t xml:space="preserve">31,0 </w:t>
      </w:r>
      <w:proofErr w:type="spellStart"/>
      <w:r w:rsidRPr="0034761B">
        <w:rPr>
          <w:rFonts w:ascii="Times New Roman" w:hAnsi="Times New Roman"/>
          <w:sz w:val="28"/>
          <w:szCs w:val="28"/>
        </w:rPr>
        <w:t>массов</w:t>
      </w:r>
      <w:proofErr w:type="spellEnd"/>
      <w:r w:rsidRPr="0034761B">
        <w:rPr>
          <w:rFonts w:ascii="Times New Roman" w:hAnsi="Times New Roman"/>
          <w:sz w:val="28"/>
          <w:szCs w:val="28"/>
        </w:rPr>
        <w:t>. %)</w:t>
      </w:r>
      <w:r w:rsidR="00915C19" w:rsidRPr="0034761B">
        <w:rPr>
          <w:rFonts w:ascii="Times New Roman" w:hAnsi="Times New Roman"/>
          <w:sz w:val="28"/>
          <w:szCs w:val="28"/>
        </w:rPr>
        <w:t xml:space="preserve">; </w:t>
      </w:r>
      <w:r w:rsidR="00E07A2B" w:rsidRPr="0034761B">
        <w:rPr>
          <w:rFonts w:ascii="Times New Roman" w:hAnsi="Times New Roman"/>
          <w:sz w:val="28"/>
          <w:szCs w:val="28"/>
        </w:rPr>
        <w:t>л</w:t>
      </w:r>
      <w:r w:rsidR="00915C19" w:rsidRPr="0034761B">
        <w:rPr>
          <w:rFonts w:ascii="Times New Roman" w:hAnsi="Times New Roman"/>
          <w:sz w:val="28"/>
          <w:szCs w:val="28"/>
        </w:rPr>
        <w:t xml:space="preserve">итий хлористый </w:t>
      </w:r>
      <w:r w:rsidR="00E07A2B" w:rsidRPr="0034761B">
        <w:rPr>
          <w:rFonts w:ascii="Times New Roman" w:hAnsi="Times New Roman"/>
          <w:sz w:val="28"/>
          <w:szCs w:val="28"/>
        </w:rPr>
        <w:t>б</w:t>
      </w:r>
      <w:r w:rsidR="00915C19" w:rsidRPr="0034761B">
        <w:rPr>
          <w:rFonts w:ascii="Times New Roman" w:hAnsi="Times New Roman"/>
          <w:sz w:val="28"/>
          <w:szCs w:val="28"/>
        </w:rPr>
        <w:t xml:space="preserve">езводный </w:t>
      </w:r>
      <w:proofErr w:type="spellStart"/>
      <w:r w:rsidR="00915C19" w:rsidRPr="0034761B">
        <w:rPr>
          <w:rFonts w:ascii="Times New Roman" w:hAnsi="Times New Roman"/>
          <w:sz w:val="28"/>
          <w:szCs w:val="28"/>
        </w:rPr>
        <w:t>хч</w:t>
      </w:r>
      <w:proofErr w:type="spellEnd"/>
      <w:r w:rsidR="00915C19" w:rsidRPr="0034761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915C19" w:rsidRPr="0034761B">
        <w:rPr>
          <w:rFonts w:ascii="Times New Roman" w:hAnsi="Times New Roman"/>
          <w:sz w:val="28"/>
          <w:szCs w:val="28"/>
        </w:rPr>
        <w:t>диаминодифенил</w:t>
      </w:r>
      <w:proofErr w:type="spellEnd"/>
      <w:r w:rsidR="00915C19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5C19" w:rsidRPr="0034761B">
        <w:rPr>
          <w:rFonts w:ascii="Times New Roman" w:hAnsi="Times New Roman"/>
          <w:sz w:val="28"/>
          <w:szCs w:val="28"/>
        </w:rPr>
        <w:t>сульфон</w:t>
      </w:r>
      <w:proofErr w:type="spellEnd"/>
      <w:r w:rsidR="00915C19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5C19" w:rsidRPr="0034761B">
        <w:rPr>
          <w:rFonts w:ascii="Times New Roman" w:hAnsi="Times New Roman"/>
          <w:sz w:val="28"/>
          <w:szCs w:val="28"/>
          <w:lang w:val="en-US"/>
        </w:rPr>
        <w:t>Aradur</w:t>
      </w:r>
      <w:proofErr w:type="spellEnd"/>
      <w:r w:rsidR="00915C19" w:rsidRPr="0034761B">
        <w:rPr>
          <w:rFonts w:ascii="Times New Roman" w:hAnsi="Times New Roman"/>
          <w:sz w:val="28"/>
          <w:szCs w:val="28"/>
        </w:rPr>
        <w:t xml:space="preserve"> 9664-1, </w:t>
      </w:r>
      <w:proofErr w:type="spellStart"/>
      <w:r w:rsidR="00915C19" w:rsidRPr="0034761B">
        <w:rPr>
          <w:rFonts w:ascii="Times New Roman" w:hAnsi="Times New Roman"/>
          <w:sz w:val="28"/>
          <w:szCs w:val="28"/>
        </w:rPr>
        <w:t>микронизированный</w:t>
      </w:r>
      <w:proofErr w:type="spellEnd"/>
      <w:r w:rsidR="00915C19" w:rsidRPr="0034761B">
        <w:rPr>
          <w:rFonts w:ascii="Times New Roman" w:hAnsi="Times New Roman"/>
          <w:sz w:val="28"/>
          <w:szCs w:val="28"/>
        </w:rPr>
        <w:t xml:space="preserve"> (</w:t>
      </w:r>
      <w:r w:rsidR="00915C19" w:rsidRPr="0034761B">
        <w:rPr>
          <w:rFonts w:ascii="Times New Roman" w:hAnsi="Times New Roman"/>
          <w:sz w:val="28"/>
          <w:szCs w:val="28"/>
          <w:lang w:val="en-US"/>
        </w:rPr>
        <w:t>Huntsman</w:t>
      </w:r>
      <w:r w:rsidR="00B13B93" w:rsidRPr="0034761B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B13B93" w:rsidRPr="0034761B">
        <w:rPr>
          <w:rFonts w:ascii="Times New Roman" w:hAnsi="Times New Roman"/>
          <w:sz w:val="28"/>
          <w:szCs w:val="28"/>
        </w:rPr>
        <w:t>дициандиамид</w:t>
      </w:r>
      <w:proofErr w:type="spellEnd"/>
      <w:r w:rsidR="00B13B93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3B93" w:rsidRPr="0034761B">
        <w:rPr>
          <w:rFonts w:ascii="Times New Roman" w:hAnsi="Times New Roman"/>
          <w:sz w:val="28"/>
          <w:szCs w:val="28"/>
          <w:lang w:val="en-US"/>
        </w:rPr>
        <w:t>DyHard</w:t>
      </w:r>
      <w:proofErr w:type="spellEnd"/>
      <w:r w:rsidR="00B13B93" w:rsidRPr="0034761B">
        <w:rPr>
          <w:rFonts w:ascii="Times New Roman" w:hAnsi="Times New Roman"/>
          <w:sz w:val="28"/>
          <w:szCs w:val="28"/>
        </w:rPr>
        <w:t xml:space="preserve"> 100</w:t>
      </w:r>
      <w:r w:rsidR="00B13B93" w:rsidRPr="0034761B">
        <w:rPr>
          <w:rFonts w:ascii="Times New Roman" w:hAnsi="Times New Roman"/>
          <w:sz w:val="28"/>
          <w:szCs w:val="28"/>
          <w:lang w:val="en-US"/>
        </w:rPr>
        <w:t>S</w:t>
      </w:r>
      <w:r w:rsidR="00B13B93" w:rsidRPr="0034761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B13B93" w:rsidRPr="0034761B">
        <w:rPr>
          <w:rFonts w:ascii="Times New Roman" w:hAnsi="Times New Roman"/>
          <w:sz w:val="28"/>
          <w:szCs w:val="28"/>
        </w:rPr>
        <w:t>несиммеричная</w:t>
      </w:r>
      <w:proofErr w:type="spellEnd"/>
      <w:r w:rsidR="00B13B93" w:rsidRPr="0034761B">
        <w:rPr>
          <w:rFonts w:ascii="Times New Roman" w:hAnsi="Times New Roman"/>
          <w:sz w:val="28"/>
          <w:szCs w:val="28"/>
        </w:rPr>
        <w:t xml:space="preserve"> мочевина </w:t>
      </w:r>
      <w:proofErr w:type="spellStart"/>
      <w:r w:rsidR="00B13B93" w:rsidRPr="0034761B">
        <w:rPr>
          <w:rFonts w:ascii="Times New Roman" w:hAnsi="Times New Roman"/>
          <w:sz w:val="28"/>
          <w:szCs w:val="28"/>
          <w:lang w:val="en-US"/>
        </w:rPr>
        <w:t>DyHard</w:t>
      </w:r>
      <w:proofErr w:type="spellEnd"/>
      <w:r w:rsidR="00B13B93" w:rsidRPr="0034761B">
        <w:rPr>
          <w:rFonts w:ascii="Times New Roman" w:hAnsi="Times New Roman"/>
          <w:sz w:val="28"/>
          <w:szCs w:val="28"/>
        </w:rPr>
        <w:t xml:space="preserve"> </w:t>
      </w:r>
      <w:r w:rsidR="00B13B93" w:rsidRPr="0034761B">
        <w:rPr>
          <w:rFonts w:ascii="Times New Roman" w:hAnsi="Times New Roman"/>
          <w:sz w:val="28"/>
          <w:szCs w:val="28"/>
          <w:lang w:val="en-US"/>
        </w:rPr>
        <w:t>UR</w:t>
      </w:r>
      <w:r w:rsidR="00B13B93" w:rsidRPr="0034761B">
        <w:rPr>
          <w:rFonts w:ascii="Times New Roman" w:hAnsi="Times New Roman"/>
          <w:sz w:val="28"/>
          <w:szCs w:val="28"/>
        </w:rPr>
        <w:t>500.</w:t>
      </w:r>
      <w:r w:rsidRPr="0034761B">
        <w:rPr>
          <w:rFonts w:ascii="Times New Roman" w:hAnsi="Times New Roman"/>
          <w:sz w:val="28"/>
          <w:szCs w:val="28"/>
        </w:rPr>
        <w:t xml:space="preserve"> Все реагенты использовались без </w:t>
      </w:r>
      <w:r w:rsidR="00E07A2B" w:rsidRPr="0034761B">
        <w:rPr>
          <w:rFonts w:ascii="Times New Roman" w:hAnsi="Times New Roman"/>
          <w:sz w:val="28"/>
          <w:szCs w:val="28"/>
        </w:rPr>
        <w:t>предварительной обработки</w:t>
      </w:r>
      <w:r w:rsidRPr="0034761B">
        <w:rPr>
          <w:rFonts w:ascii="Times New Roman" w:hAnsi="Times New Roman"/>
          <w:sz w:val="28"/>
          <w:szCs w:val="28"/>
        </w:rPr>
        <w:t>.</w:t>
      </w:r>
    </w:p>
    <w:p w:rsidR="00AE6BB1" w:rsidRPr="0034761B" w:rsidRDefault="00AE6BB1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Вязкость измерял</w:t>
      </w:r>
      <w:r w:rsidR="00E07A2B" w:rsidRPr="0034761B">
        <w:rPr>
          <w:rFonts w:ascii="Times New Roman" w:hAnsi="Times New Roman"/>
          <w:sz w:val="28"/>
          <w:szCs w:val="28"/>
        </w:rPr>
        <w:t>и</w:t>
      </w:r>
      <w:r w:rsidRPr="0034761B">
        <w:rPr>
          <w:rFonts w:ascii="Times New Roman" w:hAnsi="Times New Roman"/>
          <w:sz w:val="28"/>
          <w:szCs w:val="28"/>
        </w:rPr>
        <w:t xml:space="preserve"> на реометре фирмы TA </w:t>
      </w:r>
      <w:proofErr w:type="spellStart"/>
      <w:r w:rsidRPr="0034761B">
        <w:rPr>
          <w:rFonts w:ascii="Times New Roman" w:hAnsi="Times New Roman"/>
          <w:sz w:val="28"/>
          <w:szCs w:val="28"/>
        </w:rPr>
        <w:t>Instruments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AR2000ex в ротационном режиме, с геометрическими элементами плита - плита. </w:t>
      </w:r>
    </w:p>
    <w:p w:rsidR="00B13B93" w:rsidRPr="0034761B" w:rsidRDefault="00E07A2B" w:rsidP="003476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С</w:t>
      </w:r>
      <w:r w:rsidR="00AE6BB1" w:rsidRPr="0034761B">
        <w:rPr>
          <w:rFonts w:ascii="Times New Roman" w:hAnsi="Times New Roman"/>
          <w:sz w:val="28"/>
          <w:szCs w:val="28"/>
        </w:rPr>
        <w:t xml:space="preserve">пектры </w:t>
      </w:r>
      <w:r w:rsidRPr="0034761B">
        <w:rPr>
          <w:rFonts w:ascii="Times New Roman" w:hAnsi="Times New Roman"/>
          <w:sz w:val="28"/>
          <w:szCs w:val="28"/>
        </w:rPr>
        <w:t xml:space="preserve">инфракрасной спектроскопии </w:t>
      </w:r>
      <w:r w:rsidR="00AE6BB1" w:rsidRPr="0034761B">
        <w:rPr>
          <w:rFonts w:ascii="Times New Roman" w:hAnsi="Times New Roman"/>
          <w:sz w:val="28"/>
          <w:szCs w:val="28"/>
        </w:rPr>
        <w:t xml:space="preserve">исходных и полученных соединений снимали на ИК-Фурье спектрометре </w:t>
      </w:r>
      <w:proofErr w:type="spellStart"/>
      <w:r w:rsidR="00AE6BB1" w:rsidRPr="0034761B">
        <w:rPr>
          <w:rFonts w:ascii="Times New Roman" w:hAnsi="Times New Roman"/>
          <w:sz w:val="28"/>
          <w:szCs w:val="28"/>
        </w:rPr>
        <w:t>BrukerTensor</w:t>
      </w:r>
      <w:proofErr w:type="spellEnd"/>
      <w:r w:rsidR="00AE6BB1" w:rsidRPr="0034761B">
        <w:rPr>
          <w:rFonts w:ascii="Times New Roman" w:hAnsi="Times New Roman"/>
          <w:sz w:val="28"/>
          <w:szCs w:val="28"/>
        </w:rPr>
        <w:t xml:space="preserve"> 27 с использованием приставки нарушенного полного </w:t>
      </w:r>
      <w:r w:rsidRPr="0034761B">
        <w:rPr>
          <w:rFonts w:ascii="Times New Roman" w:hAnsi="Times New Roman"/>
          <w:sz w:val="28"/>
          <w:szCs w:val="28"/>
        </w:rPr>
        <w:t>в</w:t>
      </w:r>
      <w:r w:rsidR="00AE6BB1" w:rsidRPr="0034761B">
        <w:rPr>
          <w:rFonts w:ascii="Times New Roman" w:hAnsi="Times New Roman"/>
          <w:sz w:val="28"/>
          <w:szCs w:val="28"/>
        </w:rPr>
        <w:t xml:space="preserve">нутреннего отражения </w:t>
      </w:r>
      <w:proofErr w:type="spellStart"/>
      <w:r w:rsidR="00AE6BB1" w:rsidRPr="0034761B">
        <w:rPr>
          <w:rFonts w:ascii="Times New Roman" w:hAnsi="Times New Roman"/>
          <w:sz w:val="28"/>
          <w:szCs w:val="28"/>
        </w:rPr>
        <w:lastRenderedPageBreak/>
        <w:t>PikeMIRacle</w:t>
      </w:r>
      <w:proofErr w:type="spellEnd"/>
      <w:r w:rsidR="00AE6BB1" w:rsidRPr="0034761B">
        <w:rPr>
          <w:rFonts w:ascii="Times New Roman" w:hAnsi="Times New Roman"/>
          <w:sz w:val="28"/>
          <w:szCs w:val="28"/>
        </w:rPr>
        <w:t xml:space="preserve"> с кристаллом </w:t>
      </w:r>
      <w:proofErr w:type="spellStart"/>
      <w:r w:rsidR="00AE6BB1" w:rsidRPr="0034761B">
        <w:rPr>
          <w:rFonts w:ascii="Times New Roman" w:hAnsi="Times New Roman"/>
          <w:sz w:val="28"/>
          <w:szCs w:val="28"/>
        </w:rPr>
        <w:t>ZnSe</w:t>
      </w:r>
      <w:proofErr w:type="spellEnd"/>
      <w:r w:rsidR="00AE6BB1" w:rsidRPr="0034761B">
        <w:rPr>
          <w:rFonts w:ascii="Times New Roman" w:hAnsi="Times New Roman"/>
          <w:sz w:val="28"/>
          <w:szCs w:val="28"/>
        </w:rPr>
        <w:t xml:space="preserve"> при комнатной температуре в области от 400 до 4000 см</w:t>
      </w:r>
      <w:r w:rsidR="00AE6BB1" w:rsidRPr="0034761B">
        <w:rPr>
          <w:rFonts w:ascii="Times New Roman" w:hAnsi="Times New Roman"/>
          <w:sz w:val="28"/>
          <w:szCs w:val="28"/>
          <w:vertAlign w:val="superscript"/>
        </w:rPr>
        <w:t>-1</w:t>
      </w:r>
      <w:r w:rsidR="00AE6BB1" w:rsidRPr="0034761B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2"/>
        <w:gridCol w:w="4564"/>
      </w:tblGrid>
      <w:tr w:rsidR="00AE6BB1" w:rsidRPr="0034761B" w:rsidTr="0034761B">
        <w:trPr>
          <w:trHeight w:val="410"/>
          <w:jc w:val="center"/>
        </w:trPr>
        <w:tc>
          <w:tcPr>
            <w:tcW w:w="4849" w:type="dxa"/>
          </w:tcPr>
          <w:p w:rsidR="00AE6BB1" w:rsidRPr="0034761B" w:rsidRDefault="0010185F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br w:type="page"/>
            </w:r>
            <w:r w:rsidR="00AE6BB1" w:rsidRPr="0034761B">
              <w:rPr>
                <w:rFonts w:ascii="Times New Roman" w:hAnsi="Times New Roman"/>
                <w:sz w:val="24"/>
                <w:szCs w:val="28"/>
              </w:rPr>
              <w:t>Функциональная группа</w:t>
            </w:r>
          </w:p>
        </w:tc>
        <w:tc>
          <w:tcPr>
            <w:tcW w:w="4722" w:type="dxa"/>
          </w:tcPr>
          <w:p w:rsidR="00AE6BB1" w:rsidRPr="0034761B" w:rsidRDefault="00AE6BB1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Волновое число, см</w:t>
            </w:r>
            <w:r w:rsidRPr="0034761B">
              <w:rPr>
                <w:rFonts w:ascii="Times New Roman" w:hAnsi="Times New Roman"/>
                <w:sz w:val="24"/>
                <w:szCs w:val="28"/>
                <w:vertAlign w:val="superscript"/>
              </w:rPr>
              <w:t>-1</w:t>
            </w:r>
          </w:p>
        </w:tc>
      </w:tr>
      <w:tr w:rsidR="00AE6BB1" w:rsidRPr="0034761B" w:rsidTr="0034761B">
        <w:trPr>
          <w:trHeight w:val="293"/>
          <w:jc w:val="center"/>
        </w:trPr>
        <w:tc>
          <w:tcPr>
            <w:tcW w:w="4849" w:type="dxa"/>
          </w:tcPr>
          <w:p w:rsidR="00AE6BB1" w:rsidRPr="0034761B" w:rsidRDefault="00AE6BB1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34761B">
              <w:rPr>
                <w:rFonts w:ascii="Times New Roman" w:hAnsi="Times New Roman"/>
                <w:sz w:val="24"/>
                <w:szCs w:val="28"/>
              </w:rPr>
              <w:t>Изоцианатная</w:t>
            </w:r>
            <w:proofErr w:type="spellEnd"/>
          </w:p>
        </w:tc>
        <w:tc>
          <w:tcPr>
            <w:tcW w:w="4722" w:type="dxa"/>
          </w:tcPr>
          <w:p w:rsidR="00AE6BB1" w:rsidRPr="0034761B" w:rsidRDefault="00AE6BB1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2270</w:t>
            </w:r>
          </w:p>
        </w:tc>
      </w:tr>
      <w:tr w:rsidR="00AE6BB1" w:rsidRPr="0034761B" w:rsidTr="0034761B">
        <w:trPr>
          <w:trHeight w:val="371"/>
          <w:jc w:val="center"/>
        </w:trPr>
        <w:tc>
          <w:tcPr>
            <w:tcW w:w="4849" w:type="dxa"/>
          </w:tcPr>
          <w:p w:rsidR="00AE6BB1" w:rsidRPr="0034761B" w:rsidRDefault="00AE6BB1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Уретановая</w:t>
            </w:r>
          </w:p>
        </w:tc>
        <w:tc>
          <w:tcPr>
            <w:tcW w:w="4722" w:type="dxa"/>
          </w:tcPr>
          <w:p w:rsidR="00AE6BB1" w:rsidRPr="0034761B" w:rsidRDefault="00AE6BB1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1730</w:t>
            </w:r>
          </w:p>
        </w:tc>
      </w:tr>
      <w:tr w:rsidR="0010185F" w:rsidRPr="0034761B" w:rsidTr="0034761B">
        <w:trPr>
          <w:trHeight w:val="265"/>
          <w:jc w:val="center"/>
        </w:trPr>
        <w:tc>
          <w:tcPr>
            <w:tcW w:w="4849" w:type="dxa"/>
          </w:tcPr>
          <w:p w:rsidR="0010185F" w:rsidRPr="0034761B" w:rsidRDefault="0010185F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34761B">
              <w:rPr>
                <w:rFonts w:ascii="Times New Roman" w:hAnsi="Times New Roman"/>
                <w:sz w:val="24"/>
                <w:szCs w:val="28"/>
              </w:rPr>
              <w:t>Оксазолидоновая</w:t>
            </w:r>
            <w:proofErr w:type="spellEnd"/>
          </w:p>
        </w:tc>
        <w:tc>
          <w:tcPr>
            <w:tcW w:w="4722" w:type="dxa"/>
          </w:tcPr>
          <w:p w:rsidR="0010185F" w:rsidRPr="0034761B" w:rsidRDefault="0010185F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1760</w:t>
            </w:r>
          </w:p>
        </w:tc>
      </w:tr>
      <w:tr w:rsidR="0010185F" w:rsidRPr="0034761B" w:rsidTr="0034761B">
        <w:trPr>
          <w:trHeight w:val="300"/>
          <w:jc w:val="center"/>
        </w:trPr>
        <w:tc>
          <w:tcPr>
            <w:tcW w:w="4849" w:type="dxa"/>
          </w:tcPr>
          <w:p w:rsidR="0010185F" w:rsidRPr="0034761B" w:rsidRDefault="0010185F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Триазиновая</w:t>
            </w:r>
          </w:p>
        </w:tc>
        <w:tc>
          <w:tcPr>
            <w:tcW w:w="4722" w:type="dxa"/>
          </w:tcPr>
          <w:p w:rsidR="0010185F" w:rsidRPr="0034761B" w:rsidRDefault="0010185F" w:rsidP="003476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4761B">
              <w:rPr>
                <w:rFonts w:ascii="Times New Roman" w:hAnsi="Times New Roman"/>
                <w:sz w:val="24"/>
                <w:szCs w:val="28"/>
              </w:rPr>
              <w:t>1710</w:t>
            </w:r>
          </w:p>
        </w:tc>
      </w:tr>
    </w:tbl>
    <w:p w:rsidR="0034761B" w:rsidRDefault="0034761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6BB1" w:rsidRPr="0034761B" w:rsidRDefault="007F5326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Температуру стеклования </w:t>
      </w:r>
      <w:r w:rsidR="00E07A2B" w:rsidRPr="0034761B">
        <w:rPr>
          <w:rFonts w:ascii="Times New Roman" w:hAnsi="Times New Roman"/>
          <w:sz w:val="28"/>
          <w:szCs w:val="28"/>
        </w:rPr>
        <w:t xml:space="preserve">отвержденных образцов </w:t>
      </w:r>
      <w:r w:rsidRPr="0034761B">
        <w:rPr>
          <w:rFonts w:ascii="Times New Roman" w:hAnsi="Times New Roman"/>
          <w:sz w:val="28"/>
          <w:szCs w:val="28"/>
        </w:rPr>
        <w:t xml:space="preserve">определяли методом </w:t>
      </w:r>
      <w:r w:rsidR="00037C0D" w:rsidRPr="0034761B">
        <w:rPr>
          <w:rFonts w:ascii="Times New Roman" w:hAnsi="Times New Roman"/>
          <w:sz w:val="28"/>
          <w:szCs w:val="28"/>
        </w:rPr>
        <w:t>д</w:t>
      </w:r>
      <w:r w:rsidRPr="0034761B">
        <w:rPr>
          <w:rFonts w:ascii="Times New Roman" w:hAnsi="Times New Roman"/>
          <w:sz w:val="28"/>
          <w:szCs w:val="28"/>
        </w:rPr>
        <w:t xml:space="preserve">инамического механического анализа на </w:t>
      </w:r>
      <w:r w:rsidR="00037C0D" w:rsidRPr="0034761B">
        <w:rPr>
          <w:rFonts w:ascii="Times New Roman" w:hAnsi="Times New Roman"/>
          <w:sz w:val="28"/>
          <w:szCs w:val="28"/>
        </w:rPr>
        <w:t>приборе</w:t>
      </w:r>
      <w:r w:rsidRPr="0034761B">
        <w:rPr>
          <w:rFonts w:ascii="Times New Roman" w:hAnsi="Times New Roman"/>
          <w:sz w:val="28"/>
          <w:szCs w:val="28"/>
        </w:rPr>
        <w:t xml:space="preserve"> фирмы </w:t>
      </w:r>
      <w:proofErr w:type="spellStart"/>
      <w:r w:rsidRPr="0034761B">
        <w:rPr>
          <w:rFonts w:ascii="Times New Roman" w:hAnsi="Times New Roman"/>
          <w:sz w:val="28"/>
          <w:szCs w:val="28"/>
          <w:lang w:val="en-US"/>
        </w:rPr>
        <w:t>Neitzch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  <w:lang w:val="en-US"/>
        </w:rPr>
        <w:t>DMA</w:t>
      </w:r>
      <w:r w:rsidRPr="0034761B">
        <w:rPr>
          <w:rFonts w:ascii="Times New Roman" w:hAnsi="Times New Roman"/>
          <w:sz w:val="28"/>
          <w:szCs w:val="28"/>
        </w:rPr>
        <w:t xml:space="preserve"> 242 </w:t>
      </w:r>
      <w:r w:rsidRPr="0034761B">
        <w:rPr>
          <w:rFonts w:ascii="Times New Roman" w:hAnsi="Times New Roman"/>
          <w:sz w:val="28"/>
          <w:szCs w:val="28"/>
          <w:lang w:val="en-US"/>
        </w:rPr>
        <w:t>C</w:t>
      </w:r>
      <w:r w:rsidR="00037C0D" w:rsidRPr="0034761B">
        <w:rPr>
          <w:rFonts w:ascii="Times New Roman" w:hAnsi="Times New Roman"/>
          <w:sz w:val="28"/>
          <w:szCs w:val="28"/>
        </w:rPr>
        <w:t>, при скорости нагревания образца 5</w:t>
      </w:r>
      <w:proofErr w:type="gramStart"/>
      <w:r w:rsidR="0034761B">
        <w:rPr>
          <w:rFonts w:ascii="Times New Roman" w:hAnsi="Times New Roman"/>
          <w:sz w:val="28"/>
          <w:szCs w:val="28"/>
        </w:rPr>
        <w:t xml:space="preserve"> </w:t>
      </w:r>
      <w:r w:rsidR="00037C0D" w:rsidRPr="0034761B">
        <w:rPr>
          <w:rFonts w:ascii="Times New Roman" w:hAnsi="Times New Roman"/>
          <w:sz w:val="28"/>
          <w:szCs w:val="28"/>
        </w:rPr>
        <w:t>К</w:t>
      </w:r>
      <w:proofErr w:type="gramEnd"/>
      <w:r w:rsidR="00037C0D" w:rsidRPr="0034761B">
        <w:rPr>
          <w:rFonts w:ascii="Times New Roman" w:hAnsi="Times New Roman"/>
          <w:sz w:val="28"/>
          <w:szCs w:val="28"/>
        </w:rPr>
        <w:t xml:space="preserve">/мин и скорости </w:t>
      </w:r>
      <w:proofErr w:type="spellStart"/>
      <w:r w:rsidR="00037C0D" w:rsidRPr="0034761B">
        <w:rPr>
          <w:rFonts w:ascii="Times New Roman" w:hAnsi="Times New Roman"/>
          <w:sz w:val="28"/>
          <w:szCs w:val="28"/>
        </w:rPr>
        <w:t>нагружения</w:t>
      </w:r>
      <w:proofErr w:type="spellEnd"/>
      <w:r w:rsidR="00037C0D" w:rsidRPr="0034761B">
        <w:rPr>
          <w:rFonts w:ascii="Times New Roman" w:hAnsi="Times New Roman"/>
          <w:sz w:val="28"/>
          <w:szCs w:val="28"/>
        </w:rPr>
        <w:t xml:space="preserve"> 1</w:t>
      </w:r>
      <w:r w:rsidR="0034761B">
        <w:rPr>
          <w:rFonts w:ascii="Times New Roman" w:hAnsi="Times New Roman"/>
          <w:sz w:val="28"/>
          <w:szCs w:val="28"/>
        </w:rPr>
        <w:t xml:space="preserve"> </w:t>
      </w:r>
      <w:r w:rsidR="00037C0D" w:rsidRPr="0034761B">
        <w:rPr>
          <w:rFonts w:ascii="Times New Roman" w:hAnsi="Times New Roman"/>
          <w:sz w:val="28"/>
          <w:szCs w:val="28"/>
        </w:rPr>
        <w:t>Гц.</w:t>
      </w:r>
      <w:r w:rsidR="00930304" w:rsidRPr="0034761B">
        <w:rPr>
          <w:rFonts w:ascii="Times New Roman" w:hAnsi="Times New Roman"/>
          <w:sz w:val="28"/>
          <w:szCs w:val="28"/>
        </w:rPr>
        <w:t xml:space="preserve"> Температура стеклования определялась по падению модуля. </w:t>
      </w:r>
    </w:p>
    <w:p w:rsidR="000F5BF3" w:rsidRPr="0034761B" w:rsidRDefault="000F5BF3" w:rsidP="0034761B">
      <w:pPr>
        <w:pStyle w:val="Default"/>
        <w:spacing w:line="360" w:lineRule="auto"/>
        <w:jc w:val="both"/>
        <w:rPr>
          <w:sz w:val="28"/>
          <w:szCs w:val="28"/>
        </w:rPr>
      </w:pPr>
    </w:p>
    <w:p w:rsidR="00695651" w:rsidRPr="0034761B" w:rsidRDefault="00695651" w:rsidP="003476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761B">
        <w:rPr>
          <w:rFonts w:ascii="Times New Roman" w:hAnsi="Times New Roman"/>
          <w:b/>
          <w:sz w:val="28"/>
          <w:szCs w:val="28"/>
        </w:rPr>
        <w:t>Экспериментальная часть</w:t>
      </w:r>
    </w:p>
    <w:p w:rsidR="00081EDE" w:rsidRDefault="00081EDE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761B">
        <w:rPr>
          <w:rFonts w:ascii="Times New Roman" w:hAnsi="Times New Roman"/>
          <w:sz w:val="28"/>
          <w:szCs w:val="28"/>
        </w:rPr>
        <w:t>Уретанообразование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проводили на системах УП-637 - ПИЦ при разных соотношениях (табл. 1). Совмещение компонентов проводили в соответствии с рецептурами, приведенными в табл. 1, при температуре 105</w:t>
      </w:r>
      <w:proofErr w:type="gramStart"/>
      <w:r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Pr="0034761B">
        <w:rPr>
          <w:rFonts w:ascii="Times New Roman" w:hAnsi="Times New Roman"/>
          <w:sz w:val="28"/>
          <w:szCs w:val="28"/>
        </w:rPr>
        <w:t xml:space="preserve"> в течение 1 ч. </w:t>
      </w:r>
      <w:r w:rsidR="00324A41" w:rsidRPr="0034761B">
        <w:rPr>
          <w:rFonts w:ascii="Times New Roman" w:hAnsi="Times New Roman"/>
          <w:sz w:val="28"/>
          <w:szCs w:val="28"/>
        </w:rPr>
        <w:t>Наличие</w:t>
      </w:r>
      <w:r w:rsidRPr="0034761B">
        <w:rPr>
          <w:rFonts w:ascii="Times New Roman" w:hAnsi="Times New Roman"/>
          <w:sz w:val="28"/>
          <w:szCs w:val="28"/>
        </w:rPr>
        <w:t xml:space="preserve"> взаимодействия ПИЦ с гидроксильными группами эпоксидног</w:t>
      </w:r>
      <w:r w:rsidR="0034761B">
        <w:rPr>
          <w:rFonts w:ascii="Times New Roman" w:hAnsi="Times New Roman"/>
          <w:sz w:val="28"/>
          <w:szCs w:val="28"/>
        </w:rPr>
        <w:t>о олигомера при температуре 105</w:t>
      </w:r>
      <w:r w:rsidRPr="0034761B">
        <w:rPr>
          <w:rFonts w:ascii="Times New Roman" w:hAnsi="Times New Roman"/>
          <w:sz w:val="28"/>
          <w:szCs w:val="28"/>
        </w:rPr>
        <w:t xml:space="preserve">°С </w:t>
      </w:r>
      <w:r w:rsidR="00D457B6" w:rsidRPr="0034761B">
        <w:rPr>
          <w:rFonts w:ascii="Times New Roman" w:hAnsi="Times New Roman"/>
          <w:sz w:val="28"/>
          <w:szCs w:val="28"/>
        </w:rPr>
        <w:t>подтвердили ИК-спектро</w:t>
      </w:r>
      <w:r w:rsidR="0034761B">
        <w:rPr>
          <w:rFonts w:ascii="Times New Roman" w:hAnsi="Times New Roman"/>
          <w:sz w:val="28"/>
          <w:szCs w:val="28"/>
        </w:rPr>
        <w:t>скопией</w:t>
      </w:r>
      <w:r w:rsidR="00D457B6" w:rsidRP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(рис. 3).</w:t>
      </w:r>
      <w:r w:rsidR="00324A41" w:rsidRPr="0034761B">
        <w:rPr>
          <w:rFonts w:ascii="Times New Roman" w:hAnsi="Times New Roman"/>
          <w:sz w:val="28"/>
          <w:szCs w:val="28"/>
        </w:rPr>
        <w:t xml:space="preserve"> </w:t>
      </w:r>
      <w:r w:rsidR="00BE0DD8" w:rsidRPr="0034761B">
        <w:rPr>
          <w:rFonts w:ascii="Times New Roman" w:hAnsi="Times New Roman"/>
          <w:sz w:val="28"/>
          <w:szCs w:val="28"/>
        </w:rPr>
        <w:t xml:space="preserve">Была определена </w:t>
      </w:r>
      <w:r w:rsidRPr="0034761B">
        <w:rPr>
          <w:rFonts w:ascii="Times New Roman" w:hAnsi="Times New Roman"/>
          <w:sz w:val="28"/>
          <w:szCs w:val="28"/>
        </w:rPr>
        <w:t xml:space="preserve">вязкость систем (табл. 1, </w:t>
      </w:r>
      <w:r w:rsidR="00324A41" w:rsidRPr="0034761B">
        <w:rPr>
          <w:rFonts w:ascii="Times New Roman" w:hAnsi="Times New Roman"/>
          <w:sz w:val="28"/>
          <w:szCs w:val="28"/>
        </w:rPr>
        <w:t>рис. 4</w:t>
      </w:r>
      <w:r w:rsidRPr="0034761B">
        <w:rPr>
          <w:rFonts w:ascii="Times New Roman" w:hAnsi="Times New Roman"/>
          <w:sz w:val="28"/>
          <w:szCs w:val="28"/>
        </w:rPr>
        <w:t xml:space="preserve">), с различным </w:t>
      </w:r>
      <w:r w:rsidR="00BE0DD8" w:rsidRPr="0034761B">
        <w:rPr>
          <w:rFonts w:ascii="Times New Roman" w:hAnsi="Times New Roman"/>
          <w:sz w:val="28"/>
          <w:szCs w:val="28"/>
        </w:rPr>
        <w:t>содержанием ПИЦ.</w:t>
      </w:r>
      <w:r w:rsidR="00244DC8" w:rsidRPr="0034761B">
        <w:rPr>
          <w:rFonts w:ascii="Times New Roman" w:hAnsi="Times New Roman"/>
          <w:sz w:val="28"/>
          <w:szCs w:val="28"/>
        </w:rPr>
        <w:t xml:space="preserve"> Определено количество эпоксидных групп у модифицированных олигомеров.</w:t>
      </w:r>
      <w:r w:rsidR="00915C19" w:rsidRPr="0034761B">
        <w:rPr>
          <w:rFonts w:ascii="Times New Roman" w:hAnsi="Times New Roman"/>
          <w:sz w:val="28"/>
          <w:szCs w:val="28"/>
        </w:rPr>
        <w:t xml:space="preserve"> Определена температура стеклования исходного и модифицированного ПИЦ олигомера, после отверждения </w:t>
      </w:r>
      <w:proofErr w:type="spellStart"/>
      <w:r w:rsidR="00915C19" w:rsidRPr="0034761B">
        <w:rPr>
          <w:rFonts w:ascii="Times New Roman" w:hAnsi="Times New Roman"/>
          <w:sz w:val="28"/>
          <w:szCs w:val="28"/>
        </w:rPr>
        <w:t>диаминодифенилсульфоном</w:t>
      </w:r>
      <w:proofErr w:type="spellEnd"/>
      <w:r w:rsidR="00915C19" w:rsidRPr="0034761B">
        <w:rPr>
          <w:rFonts w:ascii="Times New Roman" w:hAnsi="Times New Roman"/>
          <w:sz w:val="28"/>
          <w:szCs w:val="28"/>
        </w:rPr>
        <w:t xml:space="preserve"> при температуре 180°С.</w:t>
      </w:r>
    </w:p>
    <w:p w:rsidR="00BC47CD" w:rsidRDefault="00BC47CD" w:rsidP="0034761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p w:rsidR="00BC47CD" w:rsidRPr="00BC47CD" w:rsidRDefault="00BC47CD" w:rsidP="00BC47CD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4"/>
          <w:szCs w:val="28"/>
        </w:rPr>
      </w:pPr>
      <w:r w:rsidRPr="00BC47CD">
        <w:rPr>
          <w:rFonts w:ascii="Times New Roman" w:hAnsi="Times New Roman"/>
          <w:sz w:val="24"/>
          <w:szCs w:val="28"/>
        </w:rPr>
        <w:t>Таблица 1</w:t>
      </w:r>
    </w:p>
    <w:p w:rsidR="0034761B" w:rsidRPr="00BC47CD" w:rsidRDefault="0034761B" w:rsidP="00BC47CD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4"/>
          <w:szCs w:val="28"/>
        </w:rPr>
      </w:pPr>
      <w:r w:rsidRPr="00BC47CD">
        <w:rPr>
          <w:rFonts w:ascii="Times New Roman" w:hAnsi="Times New Roman"/>
          <w:sz w:val="24"/>
          <w:szCs w:val="28"/>
        </w:rPr>
        <w:t>Соотношение компонентов в системах УП637 - ПИЦ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3260"/>
        <w:gridCol w:w="2126"/>
      </w:tblGrid>
      <w:tr w:rsidR="0034761B" w:rsidRPr="00BC47CD" w:rsidTr="00BC47CD">
        <w:trPr>
          <w:trHeight w:val="839"/>
        </w:trPr>
        <w:tc>
          <w:tcPr>
            <w:tcW w:w="1134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 xml:space="preserve">№ образца </w:t>
            </w:r>
          </w:p>
        </w:tc>
        <w:tc>
          <w:tcPr>
            <w:tcW w:w="2552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 xml:space="preserve">Мольное соотношение реакционных групп </w:t>
            </w:r>
            <w:r w:rsidRPr="00BC47CD">
              <w:rPr>
                <w:rFonts w:ascii="Times New Roman" w:hAnsi="Times New Roman"/>
                <w:sz w:val="24"/>
                <w:szCs w:val="28"/>
              </w:rPr>
              <w:br/>
            </w:r>
            <w:r w:rsidRPr="00BC47CD">
              <w:rPr>
                <w:rFonts w:ascii="Times New Roman" w:hAnsi="Times New Roman"/>
                <w:sz w:val="24"/>
                <w:szCs w:val="28"/>
              </w:rPr>
              <w:lastRenderedPageBreak/>
              <w:t>ОН</w:t>
            </w:r>
            <w:proofErr w:type="gramStart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: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NCO </w:t>
            </w:r>
          </w:p>
        </w:tc>
        <w:tc>
          <w:tcPr>
            <w:tcW w:w="3260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lastRenderedPageBreak/>
              <w:t>Вязкость</w:t>
            </w:r>
            <w:r w:rsidR="00BC47C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BC47CD">
              <w:rPr>
                <w:rFonts w:ascii="Times New Roman" w:hAnsi="Times New Roman"/>
                <w:sz w:val="24"/>
                <w:szCs w:val="28"/>
              </w:rPr>
              <w:t>эпоксиуретановых</w:t>
            </w:r>
            <w:proofErr w:type="spellEnd"/>
            <w:r w:rsidR="00BC47CD">
              <w:rPr>
                <w:rFonts w:ascii="Times New Roman" w:hAnsi="Times New Roman"/>
                <w:sz w:val="24"/>
                <w:szCs w:val="28"/>
              </w:rPr>
              <w:t xml:space="preserve"> систем при 25</w:t>
            </w:r>
            <w:proofErr w:type="gramStart"/>
            <w:r w:rsidR="00BC47CD" w:rsidRPr="00BC47CD">
              <w:rPr>
                <w:rFonts w:ascii="Times New Roman" w:hAnsi="Times New Roman"/>
                <w:sz w:val="24"/>
                <w:szCs w:val="28"/>
              </w:rPr>
              <w:t>°</w:t>
            </w:r>
            <w:r w:rsidRPr="00BC47CD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, Па*с </w:t>
            </w:r>
          </w:p>
          <w:p w:rsidR="0034761B" w:rsidRPr="00BC47CD" w:rsidRDefault="0034761B" w:rsidP="000D49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lastRenderedPageBreak/>
              <w:t xml:space="preserve">Массовая доля эпоксидных </w:t>
            </w: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lastRenderedPageBreak/>
              <w:t>групп, %</w:t>
            </w:r>
          </w:p>
        </w:tc>
      </w:tr>
      <w:tr w:rsidR="0034761B" w:rsidRPr="00BC47CD" w:rsidTr="00BC47CD">
        <w:tc>
          <w:tcPr>
            <w:tcW w:w="1134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1,0</w:t>
            </w:r>
            <w:proofErr w:type="gramStart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: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0,3</w:t>
            </w:r>
          </w:p>
        </w:tc>
        <w:tc>
          <w:tcPr>
            <w:tcW w:w="3260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3,1</w:t>
            </w:r>
          </w:p>
        </w:tc>
        <w:tc>
          <w:tcPr>
            <w:tcW w:w="2126" w:type="dxa"/>
          </w:tcPr>
          <w:p w:rsidR="0034761B" w:rsidRPr="00BC47CD" w:rsidRDefault="0034761B" w:rsidP="000D49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31,86</w:t>
            </w:r>
          </w:p>
        </w:tc>
      </w:tr>
      <w:tr w:rsidR="0034761B" w:rsidRPr="00BC47CD" w:rsidTr="00BC47CD">
        <w:tc>
          <w:tcPr>
            <w:tcW w:w="1134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552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1,0</w:t>
            </w:r>
            <w:proofErr w:type="gramStart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: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0,4</w:t>
            </w:r>
          </w:p>
        </w:tc>
        <w:tc>
          <w:tcPr>
            <w:tcW w:w="3260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4,5</w:t>
            </w:r>
          </w:p>
        </w:tc>
        <w:tc>
          <w:tcPr>
            <w:tcW w:w="2126" w:type="dxa"/>
          </w:tcPr>
          <w:p w:rsidR="0034761B" w:rsidRPr="00BC47CD" w:rsidRDefault="0034761B" w:rsidP="000D49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30,19</w:t>
            </w:r>
          </w:p>
        </w:tc>
      </w:tr>
      <w:tr w:rsidR="0034761B" w:rsidRPr="00BC47CD" w:rsidTr="00BC47CD">
        <w:tc>
          <w:tcPr>
            <w:tcW w:w="1134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552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1,0</w:t>
            </w:r>
            <w:proofErr w:type="gramStart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: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0,5</w:t>
            </w:r>
          </w:p>
        </w:tc>
        <w:tc>
          <w:tcPr>
            <w:tcW w:w="3260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6,2</w:t>
            </w:r>
          </w:p>
        </w:tc>
        <w:tc>
          <w:tcPr>
            <w:tcW w:w="2126" w:type="dxa"/>
          </w:tcPr>
          <w:p w:rsidR="0034761B" w:rsidRPr="00BC47CD" w:rsidRDefault="0034761B" w:rsidP="000D49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30,02</w:t>
            </w:r>
          </w:p>
        </w:tc>
      </w:tr>
      <w:tr w:rsidR="0034761B" w:rsidRPr="00BC47CD" w:rsidTr="00BC47CD">
        <w:tc>
          <w:tcPr>
            <w:tcW w:w="1134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552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1,0</w:t>
            </w:r>
            <w:proofErr w:type="gramStart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: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0,6</w:t>
            </w:r>
          </w:p>
        </w:tc>
        <w:tc>
          <w:tcPr>
            <w:tcW w:w="3260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9,3</w:t>
            </w:r>
          </w:p>
        </w:tc>
        <w:tc>
          <w:tcPr>
            <w:tcW w:w="2126" w:type="dxa"/>
          </w:tcPr>
          <w:p w:rsidR="0034761B" w:rsidRPr="00BC47CD" w:rsidRDefault="0034761B" w:rsidP="000D49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29,55</w:t>
            </w:r>
          </w:p>
        </w:tc>
      </w:tr>
      <w:tr w:rsidR="0034761B" w:rsidRPr="00BC47CD" w:rsidTr="00BC47CD">
        <w:tc>
          <w:tcPr>
            <w:tcW w:w="1134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552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1,0</w:t>
            </w:r>
            <w:proofErr w:type="gramStart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:</w:t>
            </w:r>
            <w:proofErr w:type="gramEnd"/>
            <w:r w:rsidRPr="00BC47CD">
              <w:rPr>
                <w:rFonts w:ascii="Times New Roman" w:hAnsi="Times New Roman"/>
                <w:sz w:val="24"/>
                <w:szCs w:val="28"/>
              </w:rPr>
              <w:t xml:space="preserve"> 0,8</w:t>
            </w:r>
          </w:p>
        </w:tc>
        <w:tc>
          <w:tcPr>
            <w:tcW w:w="3260" w:type="dxa"/>
          </w:tcPr>
          <w:p w:rsidR="0034761B" w:rsidRPr="00BC47CD" w:rsidRDefault="0034761B" w:rsidP="000D4950">
            <w:pPr>
              <w:keepLine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47CD">
              <w:rPr>
                <w:rFonts w:ascii="Times New Roman" w:hAnsi="Times New Roman"/>
                <w:sz w:val="24"/>
                <w:szCs w:val="28"/>
              </w:rPr>
              <w:t>22,7</w:t>
            </w:r>
          </w:p>
        </w:tc>
        <w:tc>
          <w:tcPr>
            <w:tcW w:w="2126" w:type="dxa"/>
          </w:tcPr>
          <w:p w:rsidR="0034761B" w:rsidRPr="00BC47CD" w:rsidRDefault="0034761B" w:rsidP="000D49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BC47CD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29,14</w:t>
            </w:r>
          </w:p>
        </w:tc>
      </w:tr>
    </w:tbl>
    <w:p w:rsidR="0034761B" w:rsidRDefault="0034761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761B" w:rsidRDefault="0034761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761B" w:rsidRDefault="0034761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761B" w:rsidRPr="0034761B" w:rsidRDefault="0034761B" w:rsidP="0034761B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4761B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53BDC7E" wp14:editId="64868A77">
                <wp:simplePos x="0" y="0"/>
                <wp:positionH relativeFrom="column">
                  <wp:posOffset>1273810</wp:posOffset>
                </wp:positionH>
                <wp:positionV relativeFrom="paragraph">
                  <wp:posOffset>887095</wp:posOffset>
                </wp:positionV>
                <wp:extent cx="266700" cy="1623060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1623060"/>
                          <a:chOff x="3424" y="3072"/>
                          <a:chExt cx="420" cy="2556"/>
                        </a:xfrm>
                      </wpg:grpSpPr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4" y="4975"/>
                            <a:ext cx="416" cy="65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4761B" w:rsidRDefault="0034761B" w:rsidP="0034761B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8" y="3072"/>
                            <a:ext cx="416" cy="65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4761B" w:rsidRDefault="0034761B" w:rsidP="0034761B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00.3pt;margin-top:69.85pt;width:21pt;height:127.8pt;z-index:251661312" coordorigin="3424,3072" coordsize="420,2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3424;top:4975;width:416;height: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ucMEA&#10;AADaAAAADwAAAGRycy9kb3ducmV2LnhtbESPzarCMBSE9xd8h3AENxdNdSGXahStKKJ34+/60Bzb&#10;YnNSmqj17Y0guBxm5htmPG1MKe5Uu8Kygn4vAkGcWl1wpuB4WHb/QDiPrLG0TAqe5GA6af2MMdb2&#10;wTu6730mAoRdjApy76tYSpfmZND1bEUcvIutDfog60zqGh8Bbko5iKKhNFhwWMixoiSn9Lq/GQXX&#10;RcLn9Pd/aVbDTTI/JWV/ezsp1Wk3sxEIT43/hj/ttVYwgPeVcAPk5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+7nDBAAAA2gAAAA8AAAAAAAAAAAAAAAAAmAIAAGRycy9kb3du&#10;cmV2LnhtbFBLBQYAAAAABAAEAPUAAACGAwAAAAA=&#10;" stroked="f" strokeweight="0">
                  <v:fill opacity="0"/>
                  <v:textbox style="mso-fit-shape-to-text:t">
                    <w:txbxContent>
                      <w:p w:rsidR="0034761B" w:rsidRDefault="0034761B" w:rsidP="0034761B">
                        <w:r>
                          <w:t>1</w:t>
                        </w:r>
                      </w:p>
                    </w:txbxContent>
                  </v:textbox>
                </v:shape>
                <v:shape id="Надпись 2" o:spid="_x0000_s1028" type="#_x0000_t202" style="position:absolute;left:3428;top:3072;width:416;height: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L68QA&#10;AADaAAAADwAAAGRycy9kb3ducmV2LnhtbESPQWvCQBSE70L/w/IKvZS6SQWRmFXalJSivTQ2nh/Z&#10;1ySYfRuyq8Z/7woFj8PMfMOk69F04kSDay0riKcRCOLK6pZrBb+7/GUBwnlkjZ1lUnAhB+vVwyTF&#10;RNsz/9Cp8LUIEHYJKmi87xMpXdWQQTe1PXHw/uxg0Ac51FIPeA5w08nXKJpLgy2HhQZ7yhqqDsXR&#10;KDh8ZLyvnr9z8znfZO9l1sXbY6nU0+P4tgThafT38H/7SyuYwe1Ku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S+vEAAAA2gAAAA8AAAAAAAAAAAAAAAAAmAIAAGRycy9k&#10;b3ducmV2LnhtbFBLBQYAAAAABAAEAPUAAACJAwAAAAA=&#10;" stroked="f" strokeweight="0">
                  <v:fill opacity="0"/>
                  <v:textbox style="mso-fit-shape-to-text:t">
                    <w:txbxContent>
                      <w:p w:rsidR="0034761B" w:rsidRDefault="0034761B" w:rsidP="0034761B">
                        <w: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4761B">
        <w:rPr>
          <w:sz w:val="28"/>
          <w:szCs w:val="28"/>
        </w:rPr>
        <w:object w:dxaOrig="10104" w:dyaOrig="6504">
          <v:shape id="_x0000_i1027" type="#_x0000_t75" style="width:331.45pt;height:213.7pt" o:ole="">
            <v:imagedata r:id="rId13" o:title=""/>
          </v:shape>
          <o:OLEObject Type="Embed" ProgID="ACD.ChemSketch.20" ShapeID="_x0000_i1027" DrawAspect="Content" ObjectID="_1521632452" r:id="rId14"/>
        </w:object>
      </w:r>
    </w:p>
    <w:p w:rsidR="0034761B" w:rsidRPr="0034761B" w:rsidRDefault="0034761B" w:rsidP="0034761B">
      <w:pPr>
        <w:spacing w:after="0"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34761B" w:rsidRPr="0034761B" w:rsidRDefault="0034761B" w:rsidP="0034761B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34761B">
        <w:rPr>
          <w:rFonts w:ascii="Times New Roman" w:hAnsi="Times New Roman"/>
          <w:color w:val="000000"/>
          <w:sz w:val="24"/>
          <w:szCs w:val="28"/>
        </w:rPr>
        <w:t>Рис. 3</w:t>
      </w:r>
      <w:r w:rsidR="00BC47CD">
        <w:rPr>
          <w:rFonts w:ascii="Times New Roman" w:hAnsi="Times New Roman"/>
          <w:color w:val="000000"/>
          <w:sz w:val="24"/>
          <w:szCs w:val="28"/>
        </w:rPr>
        <w:t xml:space="preserve"> –</w:t>
      </w:r>
      <w:r w:rsidRPr="0034761B">
        <w:rPr>
          <w:rFonts w:ascii="Times New Roman" w:hAnsi="Times New Roman"/>
          <w:color w:val="000000"/>
          <w:sz w:val="24"/>
          <w:szCs w:val="28"/>
        </w:rPr>
        <w:t xml:space="preserve"> ИК-спектры образца модельной системы № 5 (табл. 1), полученной при температуре 105</w:t>
      </w:r>
      <w:proofErr w:type="gramStart"/>
      <w:r w:rsidRPr="0034761B">
        <w:rPr>
          <w:rFonts w:ascii="Times New Roman" w:hAnsi="Times New Roman"/>
          <w:color w:val="000000"/>
          <w:sz w:val="24"/>
          <w:szCs w:val="28"/>
        </w:rPr>
        <w:t>°С</w:t>
      </w:r>
      <w:proofErr w:type="gramEnd"/>
      <w:r w:rsidRPr="0034761B">
        <w:rPr>
          <w:rFonts w:ascii="Times New Roman" w:hAnsi="Times New Roman"/>
          <w:color w:val="000000"/>
          <w:sz w:val="24"/>
          <w:szCs w:val="28"/>
        </w:rPr>
        <w:t xml:space="preserve"> в течение 10 мин</w:t>
      </w:r>
      <w:r w:rsidR="00BC47CD">
        <w:rPr>
          <w:rFonts w:ascii="Times New Roman" w:hAnsi="Times New Roman"/>
          <w:color w:val="000000"/>
          <w:sz w:val="24"/>
          <w:szCs w:val="28"/>
        </w:rPr>
        <w:t xml:space="preserve"> (кривая 1) и 30 мин (кривая 2)</w:t>
      </w:r>
    </w:p>
    <w:p w:rsidR="0034761B" w:rsidRPr="0034761B" w:rsidRDefault="0034761B" w:rsidP="0034761B">
      <w:pPr>
        <w:spacing w:after="0" w:line="360" w:lineRule="auto"/>
        <w:rPr>
          <w:color w:val="000000"/>
          <w:sz w:val="28"/>
          <w:szCs w:val="28"/>
        </w:rPr>
      </w:pPr>
    </w:p>
    <w:p w:rsidR="00BC47CD" w:rsidRPr="0034761B" w:rsidRDefault="00BC47CD" w:rsidP="00BC47CD">
      <w:pPr>
        <w:spacing w:after="0" w:line="360" w:lineRule="auto"/>
        <w:rPr>
          <w:color w:val="000000"/>
          <w:sz w:val="28"/>
          <w:szCs w:val="28"/>
        </w:rPr>
      </w:pPr>
      <w:r w:rsidRPr="0034761B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14A3779" wp14:editId="573EF931">
            <wp:extent cx="5220000" cy="3781793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78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7CD" w:rsidRPr="00BC47CD" w:rsidRDefault="00BC47CD" w:rsidP="00BC47C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BC47CD">
        <w:rPr>
          <w:rFonts w:ascii="Times New Roman" w:hAnsi="Times New Roman"/>
          <w:color w:val="000000"/>
          <w:sz w:val="24"/>
          <w:szCs w:val="28"/>
        </w:rPr>
        <w:t>Рис. 4</w:t>
      </w:r>
      <w:r>
        <w:rPr>
          <w:rFonts w:ascii="Times New Roman" w:hAnsi="Times New Roman"/>
          <w:color w:val="000000"/>
          <w:sz w:val="24"/>
          <w:szCs w:val="28"/>
        </w:rPr>
        <w:t xml:space="preserve"> –</w:t>
      </w:r>
      <w:r w:rsidRPr="00BC47CD">
        <w:rPr>
          <w:rFonts w:ascii="Times New Roman" w:hAnsi="Times New Roman"/>
          <w:color w:val="000000"/>
          <w:sz w:val="24"/>
          <w:szCs w:val="28"/>
        </w:rPr>
        <w:t xml:space="preserve"> Изменение вязкости при температуре 25 °С модельных систем (табл. 1, образцы №1</w:t>
      </w:r>
      <w:r w:rsidRPr="00BC47CD">
        <w:rPr>
          <w:rFonts w:ascii="Times New Roman" w:hAnsi="Times New Roman"/>
          <w:szCs w:val="28"/>
        </w:rPr>
        <w:t>–</w:t>
      </w:r>
      <w:r w:rsidRPr="00BC47CD">
        <w:rPr>
          <w:rFonts w:ascii="Times New Roman" w:hAnsi="Times New Roman"/>
          <w:color w:val="000000"/>
          <w:sz w:val="24"/>
          <w:szCs w:val="28"/>
        </w:rPr>
        <w:t>5), с различным соотноше</w:t>
      </w:r>
      <w:r w:rsidR="00845CD3">
        <w:rPr>
          <w:rFonts w:ascii="Times New Roman" w:hAnsi="Times New Roman"/>
          <w:color w:val="000000"/>
          <w:sz w:val="24"/>
          <w:szCs w:val="28"/>
        </w:rPr>
        <w:t>нием реакционных групп ОН</w:t>
      </w:r>
      <w:proofErr w:type="gramStart"/>
      <w:r w:rsidR="00845CD3">
        <w:rPr>
          <w:rFonts w:ascii="Times New Roman" w:hAnsi="Times New Roman"/>
          <w:color w:val="000000"/>
          <w:sz w:val="24"/>
          <w:szCs w:val="28"/>
        </w:rPr>
        <w:t xml:space="preserve"> :</w:t>
      </w:r>
      <w:proofErr w:type="gramEnd"/>
      <w:r w:rsidR="00845CD3">
        <w:rPr>
          <w:rFonts w:ascii="Times New Roman" w:hAnsi="Times New Roman"/>
          <w:color w:val="000000"/>
          <w:sz w:val="24"/>
          <w:szCs w:val="28"/>
        </w:rPr>
        <w:t xml:space="preserve"> NCO</w:t>
      </w:r>
    </w:p>
    <w:p w:rsidR="002573D7" w:rsidRPr="0034761B" w:rsidRDefault="001223DC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Модификацию эпоксидных групп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изоцианатом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проводили на системах DER-330 – ТДИ, при температуре 145</w:t>
      </w:r>
      <w:proofErr w:type="gramStart"/>
      <w:r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Pr="0034761B">
        <w:rPr>
          <w:rFonts w:ascii="Times New Roman" w:hAnsi="Times New Roman"/>
          <w:sz w:val="28"/>
          <w:szCs w:val="28"/>
        </w:rPr>
        <w:t>, в присутствии хлорида лития.</w:t>
      </w:r>
      <w:r w:rsidR="00244DC8" w:rsidRPr="0034761B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Была определена вязкость систем (рис. 4), с различным содержанием ТДИ.</w:t>
      </w:r>
      <w:r w:rsidR="00244DC8" w:rsidRPr="0034761B">
        <w:rPr>
          <w:rFonts w:ascii="Times New Roman" w:hAnsi="Times New Roman"/>
          <w:sz w:val="28"/>
          <w:szCs w:val="28"/>
        </w:rPr>
        <w:t xml:space="preserve"> Наличие взаимодействия ТДИ с эпоксидными группами эпоксидного олигомера при температуре 14</w:t>
      </w:r>
      <w:r w:rsidR="0034761B">
        <w:rPr>
          <w:rFonts w:ascii="Times New Roman" w:hAnsi="Times New Roman"/>
          <w:sz w:val="28"/>
          <w:szCs w:val="28"/>
        </w:rPr>
        <w:t>5</w:t>
      </w:r>
      <w:proofErr w:type="gramStart"/>
      <w:r w:rsidR="00244DC8"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="00244DC8" w:rsidRPr="0034761B">
        <w:rPr>
          <w:rFonts w:ascii="Times New Roman" w:hAnsi="Times New Roman"/>
          <w:sz w:val="28"/>
          <w:szCs w:val="28"/>
        </w:rPr>
        <w:t xml:space="preserve"> </w:t>
      </w:r>
      <w:r w:rsidR="0034761B">
        <w:rPr>
          <w:rFonts w:ascii="Times New Roman" w:hAnsi="Times New Roman"/>
          <w:sz w:val="28"/>
          <w:szCs w:val="28"/>
        </w:rPr>
        <w:t>подтвердили ИК-спектроскопией</w:t>
      </w:r>
      <w:r w:rsidR="00244DC8" w:rsidRPr="0034761B">
        <w:rPr>
          <w:rFonts w:ascii="Times New Roman" w:hAnsi="Times New Roman"/>
          <w:sz w:val="28"/>
          <w:szCs w:val="28"/>
        </w:rPr>
        <w:t xml:space="preserve"> (рис. 3).</w:t>
      </w:r>
      <w:r w:rsidR="006550BB" w:rsidRPr="0034761B">
        <w:rPr>
          <w:rFonts w:ascii="Times New Roman" w:hAnsi="Times New Roman"/>
          <w:sz w:val="28"/>
          <w:szCs w:val="28"/>
        </w:rPr>
        <w:t xml:space="preserve"> Образцы отверждены системой </w:t>
      </w:r>
      <w:proofErr w:type="spellStart"/>
      <w:r w:rsidR="006550BB" w:rsidRPr="0034761B">
        <w:rPr>
          <w:rFonts w:ascii="Times New Roman" w:hAnsi="Times New Roman"/>
          <w:sz w:val="28"/>
          <w:szCs w:val="28"/>
        </w:rPr>
        <w:t>дициандиамид</w:t>
      </w:r>
      <w:proofErr w:type="spellEnd"/>
      <w:r w:rsidR="006550BB" w:rsidRPr="0034761B">
        <w:rPr>
          <w:rFonts w:ascii="Times New Roman" w:hAnsi="Times New Roman"/>
          <w:sz w:val="28"/>
          <w:szCs w:val="28"/>
        </w:rPr>
        <w:t xml:space="preserve"> – мочевина, при температуре 130</w:t>
      </w:r>
      <w:proofErr w:type="gramStart"/>
      <w:r w:rsidR="006550BB"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="00C3542D" w:rsidRPr="0034761B">
        <w:rPr>
          <w:rFonts w:ascii="Times New Roman" w:hAnsi="Times New Roman"/>
          <w:sz w:val="28"/>
          <w:szCs w:val="28"/>
        </w:rPr>
        <w:t xml:space="preserve"> и измерены их температуры стеклования</w:t>
      </w:r>
      <w:r w:rsidR="006550BB" w:rsidRPr="0034761B">
        <w:rPr>
          <w:rFonts w:ascii="Times New Roman" w:hAnsi="Times New Roman"/>
          <w:sz w:val="28"/>
          <w:szCs w:val="28"/>
        </w:rPr>
        <w:t>.</w:t>
      </w:r>
    </w:p>
    <w:p w:rsidR="005523EC" w:rsidRPr="0034761B" w:rsidRDefault="005523EC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3A5F" w:rsidRPr="0034761B" w:rsidRDefault="00D30C87" w:rsidP="003476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761B">
        <w:rPr>
          <w:rFonts w:ascii="Times New Roman" w:hAnsi="Times New Roman"/>
          <w:b/>
          <w:sz w:val="28"/>
          <w:szCs w:val="28"/>
        </w:rPr>
        <w:t>Результаты и обсуждение</w:t>
      </w:r>
    </w:p>
    <w:p w:rsidR="001D3A5F" w:rsidRPr="0034761B" w:rsidRDefault="0083328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В</w:t>
      </w:r>
      <w:r w:rsidR="001D3A5F" w:rsidRPr="0034761B">
        <w:rPr>
          <w:rFonts w:ascii="Times New Roman" w:hAnsi="Times New Roman"/>
          <w:sz w:val="28"/>
          <w:szCs w:val="28"/>
        </w:rPr>
        <w:t xml:space="preserve"> исследуемых системах (</w:t>
      </w:r>
      <w:r w:rsidRPr="0034761B">
        <w:rPr>
          <w:rFonts w:ascii="Times New Roman" w:hAnsi="Times New Roman"/>
          <w:sz w:val="28"/>
          <w:szCs w:val="28"/>
        </w:rPr>
        <w:t>табл. 1</w:t>
      </w:r>
      <w:r w:rsidR="001D3A5F" w:rsidRPr="0034761B">
        <w:rPr>
          <w:rFonts w:ascii="Times New Roman" w:hAnsi="Times New Roman"/>
          <w:sz w:val="28"/>
          <w:szCs w:val="28"/>
        </w:rPr>
        <w:t xml:space="preserve">) с увеличением </w:t>
      </w:r>
      <w:proofErr w:type="spellStart"/>
      <w:r w:rsidR="001D3A5F" w:rsidRPr="0034761B">
        <w:rPr>
          <w:rFonts w:ascii="Times New Roman" w:hAnsi="Times New Roman"/>
          <w:sz w:val="28"/>
          <w:szCs w:val="28"/>
        </w:rPr>
        <w:t>изоцианатной</w:t>
      </w:r>
      <w:proofErr w:type="spellEnd"/>
      <w:r w:rsidR="001D3A5F" w:rsidRPr="0034761B">
        <w:rPr>
          <w:rFonts w:ascii="Times New Roman" w:hAnsi="Times New Roman"/>
          <w:sz w:val="28"/>
          <w:szCs w:val="28"/>
        </w:rPr>
        <w:t xml:space="preserve"> составляющей в соотношени</w:t>
      </w:r>
      <w:r w:rsidR="00D30C87" w:rsidRPr="0034761B">
        <w:rPr>
          <w:rFonts w:ascii="Times New Roman" w:hAnsi="Times New Roman"/>
          <w:sz w:val="28"/>
          <w:szCs w:val="28"/>
        </w:rPr>
        <w:t>и</w:t>
      </w:r>
      <w:r w:rsidR="001D3A5F" w:rsidRPr="0034761B">
        <w:rPr>
          <w:rFonts w:ascii="Times New Roman" w:hAnsi="Times New Roman"/>
          <w:sz w:val="28"/>
          <w:szCs w:val="28"/>
        </w:rPr>
        <w:t xml:space="preserve"> реакционных групп ОН</w:t>
      </w:r>
      <w:proofErr w:type="gramStart"/>
      <w:r w:rsidR="001D3A5F" w:rsidRPr="0034761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1D3A5F" w:rsidRPr="0034761B">
        <w:rPr>
          <w:rFonts w:ascii="Times New Roman" w:hAnsi="Times New Roman"/>
          <w:sz w:val="28"/>
          <w:szCs w:val="28"/>
        </w:rPr>
        <w:t xml:space="preserve"> NCO наблюдается </w:t>
      </w:r>
      <w:r w:rsidRPr="0034761B">
        <w:rPr>
          <w:rFonts w:ascii="Times New Roman" w:hAnsi="Times New Roman"/>
          <w:sz w:val="28"/>
          <w:szCs w:val="28"/>
        </w:rPr>
        <w:t>существенное</w:t>
      </w:r>
      <w:r w:rsidR="001D3A5F" w:rsidRPr="0034761B">
        <w:rPr>
          <w:rFonts w:ascii="Times New Roman" w:hAnsi="Times New Roman"/>
          <w:sz w:val="28"/>
          <w:szCs w:val="28"/>
        </w:rPr>
        <w:t xml:space="preserve"> повышение вязкости: для образца со степенью подши</w:t>
      </w:r>
      <w:r w:rsidR="0034761B">
        <w:rPr>
          <w:rFonts w:ascii="Times New Roman" w:hAnsi="Times New Roman"/>
          <w:sz w:val="28"/>
          <w:szCs w:val="28"/>
        </w:rPr>
        <w:t>вки по гидроксильным группам 30</w:t>
      </w:r>
      <w:r w:rsidR="001D3A5F" w:rsidRPr="0034761B">
        <w:rPr>
          <w:rFonts w:ascii="Times New Roman" w:hAnsi="Times New Roman"/>
          <w:sz w:val="28"/>
          <w:szCs w:val="28"/>
        </w:rPr>
        <w:t xml:space="preserve">% </w:t>
      </w:r>
      <w:r w:rsidR="0034761B">
        <w:rPr>
          <w:rFonts w:ascii="Times New Roman" w:hAnsi="Times New Roman"/>
          <w:sz w:val="28"/>
          <w:szCs w:val="28"/>
        </w:rPr>
        <w:t>–</w:t>
      </w:r>
      <w:r w:rsidR="001D3A5F" w:rsidRPr="0034761B">
        <w:rPr>
          <w:rFonts w:ascii="Times New Roman" w:hAnsi="Times New Roman"/>
          <w:sz w:val="28"/>
          <w:szCs w:val="28"/>
        </w:rPr>
        <w:t xml:space="preserve"> вязкость 3,1 </w:t>
      </w:r>
      <w:proofErr w:type="spellStart"/>
      <w:r w:rsidR="001D3A5F" w:rsidRPr="0034761B">
        <w:rPr>
          <w:rFonts w:ascii="Times New Roman" w:hAnsi="Times New Roman"/>
          <w:sz w:val="28"/>
          <w:szCs w:val="28"/>
        </w:rPr>
        <w:t>Па·</w:t>
      </w:r>
      <w:proofErr w:type="gramStart"/>
      <w:r w:rsidR="001D3A5F" w:rsidRPr="0034761B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="001D3A5F" w:rsidRPr="0034761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D3A5F" w:rsidRPr="0034761B">
        <w:rPr>
          <w:rFonts w:ascii="Times New Roman" w:hAnsi="Times New Roman"/>
          <w:sz w:val="28"/>
          <w:szCs w:val="28"/>
        </w:rPr>
        <w:t>со</w:t>
      </w:r>
      <w:proofErr w:type="gramEnd"/>
      <w:r w:rsidR="001D3A5F" w:rsidRPr="0034761B">
        <w:rPr>
          <w:rFonts w:ascii="Times New Roman" w:hAnsi="Times New Roman"/>
          <w:sz w:val="28"/>
          <w:szCs w:val="28"/>
        </w:rPr>
        <w:t xml:space="preserve"> степенью 80 % </w:t>
      </w:r>
      <w:r w:rsidR="0034761B">
        <w:rPr>
          <w:rFonts w:ascii="Times New Roman" w:hAnsi="Times New Roman"/>
          <w:sz w:val="28"/>
          <w:szCs w:val="28"/>
        </w:rPr>
        <w:t>–</w:t>
      </w:r>
      <w:r w:rsidR="001D3A5F" w:rsidRPr="0034761B">
        <w:rPr>
          <w:rFonts w:ascii="Times New Roman" w:hAnsi="Times New Roman"/>
          <w:sz w:val="28"/>
          <w:szCs w:val="28"/>
        </w:rPr>
        <w:t xml:space="preserve"> </w:t>
      </w:r>
      <w:r w:rsidR="0034761B">
        <w:rPr>
          <w:rFonts w:ascii="Times New Roman" w:hAnsi="Times New Roman"/>
          <w:sz w:val="28"/>
          <w:szCs w:val="28"/>
        </w:rPr>
        <w:br/>
      </w:r>
      <w:r w:rsidR="001D3A5F" w:rsidRPr="0034761B">
        <w:rPr>
          <w:rFonts w:ascii="Times New Roman" w:hAnsi="Times New Roman"/>
          <w:sz w:val="28"/>
          <w:szCs w:val="28"/>
        </w:rPr>
        <w:lastRenderedPageBreak/>
        <w:t xml:space="preserve">22,7 </w:t>
      </w:r>
      <w:proofErr w:type="spellStart"/>
      <w:r w:rsidR="001D3A5F" w:rsidRPr="0034761B">
        <w:rPr>
          <w:rFonts w:ascii="Times New Roman" w:hAnsi="Times New Roman"/>
          <w:sz w:val="28"/>
          <w:szCs w:val="28"/>
        </w:rPr>
        <w:t>Па·с</w:t>
      </w:r>
      <w:proofErr w:type="spellEnd"/>
      <w:r w:rsidR="001D3A5F" w:rsidRPr="0034761B">
        <w:rPr>
          <w:rFonts w:ascii="Times New Roman" w:hAnsi="Times New Roman"/>
          <w:sz w:val="28"/>
          <w:szCs w:val="28"/>
        </w:rPr>
        <w:t xml:space="preserve"> (увеличение ~ в 7,3 раза)</w:t>
      </w:r>
      <w:r w:rsidRPr="0034761B">
        <w:rPr>
          <w:rFonts w:ascii="Times New Roman" w:hAnsi="Times New Roman"/>
          <w:sz w:val="28"/>
          <w:szCs w:val="28"/>
        </w:rPr>
        <w:t xml:space="preserve"> (рис. 4).</w:t>
      </w:r>
      <w:r w:rsidR="001D3A5F" w:rsidRPr="0034761B">
        <w:rPr>
          <w:rFonts w:ascii="Times New Roman" w:hAnsi="Times New Roman"/>
          <w:sz w:val="28"/>
          <w:szCs w:val="28"/>
        </w:rPr>
        <w:t xml:space="preserve"> Модельные системы с высокими степенями подшивки гидроксильных групп </w:t>
      </w:r>
      <w:proofErr w:type="spellStart"/>
      <w:r w:rsidR="001D3A5F" w:rsidRPr="0034761B">
        <w:rPr>
          <w:rFonts w:ascii="Times New Roman" w:hAnsi="Times New Roman"/>
          <w:sz w:val="28"/>
          <w:szCs w:val="28"/>
        </w:rPr>
        <w:t>изоцианатами</w:t>
      </w:r>
      <w:proofErr w:type="spellEnd"/>
      <w:r w:rsidR="001D3A5F" w:rsidRPr="0034761B">
        <w:rPr>
          <w:rFonts w:ascii="Times New Roman" w:hAnsi="Times New Roman"/>
          <w:sz w:val="28"/>
          <w:szCs w:val="28"/>
        </w:rPr>
        <w:t xml:space="preserve"> (свыше 50%) </w:t>
      </w:r>
      <w:proofErr w:type="gramStart"/>
      <w:r w:rsidR="001D3A5F" w:rsidRPr="0034761B">
        <w:rPr>
          <w:rFonts w:ascii="Times New Roman" w:hAnsi="Times New Roman"/>
          <w:sz w:val="28"/>
          <w:szCs w:val="28"/>
        </w:rPr>
        <w:t>демонстрируют нестабильность показат</w:t>
      </w:r>
      <w:r w:rsidR="0034761B">
        <w:rPr>
          <w:rFonts w:ascii="Times New Roman" w:hAnsi="Times New Roman"/>
          <w:sz w:val="28"/>
          <w:szCs w:val="28"/>
        </w:rPr>
        <w:t>еля вязкости при температуре 25</w:t>
      </w:r>
      <w:r w:rsidRPr="0034761B">
        <w:rPr>
          <w:rFonts w:ascii="Times New Roman" w:hAnsi="Times New Roman"/>
          <w:sz w:val="28"/>
          <w:szCs w:val="28"/>
        </w:rPr>
        <w:t>°С</w:t>
      </w:r>
      <w:r w:rsidR="001D3A5F" w:rsidRPr="0034761B">
        <w:rPr>
          <w:rFonts w:ascii="Times New Roman" w:hAnsi="Times New Roman"/>
          <w:sz w:val="28"/>
          <w:szCs w:val="28"/>
        </w:rPr>
        <w:t>.</w:t>
      </w:r>
      <w:r w:rsidRPr="0034761B">
        <w:rPr>
          <w:rFonts w:ascii="Times New Roman" w:hAnsi="Times New Roman"/>
          <w:sz w:val="28"/>
          <w:szCs w:val="28"/>
        </w:rPr>
        <w:t xml:space="preserve"> При этом процесс проходи</w:t>
      </w:r>
      <w:r w:rsidR="005606FC" w:rsidRPr="0034761B">
        <w:rPr>
          <w:rFonts w:ascii="Times New Roman" w:hAnsi="Times New Roman"/>
          <w:sz w:val="28"/>
          <w:szCs w:val="28"/>
        </w:rPr>
        <w:t>т</w:t>
      </w:r>
      <w:proofErr w:type="gramEnd"/>
      <w:r w:rsidRPr="0034761B">
        <w:rPr>
          <w:rFonts w:ascii="Times New Roman" w:hAnsi="Times New Roman"/>
          <w:sz w:val="28"/>
          <w:szCs w:val="28"/>
        </w:rPr>
        <w:t xml:space="preserve"> исключительно с образованием уретановых групп (рис. 3)</w:t>
      </w:r>
      <w:r w:rsidR="004B51A3" w:rsidRPr="0034761B">
        <w:rPr>
          <w:rFonts w:ascii="Times New Roman" w:hAnsi="Times New Roman"/>
          <w:sz w:val="28"/>
          <w:szCs w:val="28"/>
        </w:rPr>
        <w:t>, а снижение количества эпоксидных групп соответствует эффекту разбавления</w:t>
      </w:r>
      <w:r w:rsidRPr="0034761B">
        <w:rPr>
          <w:rFonts w:ascii="Times New Roman" w:hAnsi="Times New Roman"/>
          <w:sz w:val="28"/>
          <w:szCs w:val="28"/>
        </w:rPr>
        <w:t>.</w:t>
      </w:r>
    </w:p>
    <w:p w:rsidR="003E12A9" w:rsidRPr="0034761B" w:rsidRDefault="00B40B41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Для олигомера, модифицированного 30% </w:t>
      </w:r>
      <w:r w:rsidRPr="0034761B">
        <w:rPr>
          <w:rFonts w:ascii="Times New Roman" w:hAnsi="Times New Roman"/>
          <w:sz w:val="28"/>
          <w:szCs w:val="28"/>
          <w:lang w:val="en-US"/>
        </w:rPr>
        <w:t>NCO</w:t>
      </w:r>
      <w:r w:rsidRPr="0034761B">
        <w:rPr>
          <w:rFonts w:ascii="Times New Roman" w:hAnsi="Times New Roman"/>
          <w:sz w:val="28"/>
          <w:szCs w:val="28"/>
        </w:rPr>
        <w:t xml:space="preserve"> от гидроксильных групп и отвержденного </w:t>
      </w:r>
      <w:proofErr w:type="spellStart"/>
      <w:r w:rsidRPr="0034761B">
        <w:rPr>
          <w:rFonts w:ascii="Times New Roman" w:hAnsi="Times New Roman"/>
          <w:sz w:val="28"/>
          <w:szCs w:val="28"/>
        </w:rPr>
        <w:t>диаминодифенилсульфоном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увеличи</w:t>
      </w:r>
      <w:r w:rsidR="005606FC" w:rsidRPr="0034761B">
        <w:rPr>
          <w:rFonts w:ascii="Times New Roman" w:hAnsi="Times New Roman"/>
          <w:sz w:val="28"/>
          <w:szCs w:val="28"/>
        </w:rPr>
        <w:t xml:space="preserve">вается </w:t>
      </w:r>
      <w:r w:rsidRPr="0034761B">
        <w:rPr>
          <w:rFonts w:ascii="Times New Roman" w:hAnsi="Times New Roman"/>
          <w:sz w:val="28"/>
          <w:szCs w:val="28"/>
        </w:rPr>
        <w:t>температура стеклования (со 180</w:t>
      </w:r>
      <w:proofErr w:type="gramStart"/>
      <w:r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Pr="0034761B">
        <w:rPr>
          <w:rFonts w:ascii="Times New Roman" w:hAnsi="Times New Roman"/>
          <w:sz w:val="28"/>
          <w:szCs w:val="28"/>
        </w:rPr>
        <w:t xml:space="preserve"> до 184°С) и температура стеклования после </w:t>
      </w:r>
      <w:proofErr w:type="spellStart"/>
      <w:r w:rsidRPr="0034761B">
        <w:rPr>
          <w:rFonts w:ascii="Times New Roman" w:hAnsi="Times New Roman"/>
          <w:sz w:val="28"/>
          <w:szCs w:val="28"/>
        </w:rPr>
        <w:t>влагонасыщения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(со 134°С до 150°С)</w:t>
      </w:r>
      <w:r w:rsidR="00AA31A1" w:rsidRPr="0034761B">
        <w:rPr>
          <w:rFonts w:ascii="Times New Roman" w:hAnsi="Times New Roman"/>
          <w:sz w:val="28"/>
          <w:szCs w:val="28"/>
        </w:rPr>
        <w:t>.</w:t>
      </w:r>
    </w:p>
    <w:p w:rsidR="001D3A5F" w:rsidRPr="0034761B" w:rsidRDefault="000F4C18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Системы, на которых изучалась модификация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изоцианатом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эпоксидных групп, показываю</w:t>
      </w:r>
      <w:r w:rsidR="005606FC" w:rsidRPr="0034761B">
        <w:rPr>
          <w:rFonts w:ascii="Times New Roman" w:hAnsi="Times New Roman"/>
          <w:sz w:val="28"/>
          <w:szCs w:val="28"/>
        </w:rPr>
        <w:t>т</w:t>
      </w:r>
      <w:r w:rsidRPr="0034761B">
        <w:rPr>
          <w:rFonts w:ascii="Times New Roman" w:hAnsi="Times New Roman"/>
          <w:sz w:val="28"/>
          <w:szCs w:val="28"/>
        </w:rPr>
        <w:t xml:space="preserve"> существенное снижение эпоксидного числа (табл. 2), образование как </w:t>
      </w:r>
      <w:proofErr w:type="spellStart"/>
      <w:r w:rsidRPr="0034761B">
        <w:rPr>
          <w:rFonts w:ascii="Times New Roman" w:hAnsi="Times New Roman"/>
          <w:sz w:val="28"/>
          <w:szCs w:val="28"/>
        </w:rPr>
        <w:t>оксазолидоновых</w:t>
      </w:r>
      <w:proofErr w:type="spellEnd"/>
      <w:r w:rsidRPr="0034761B">
        <w:rPr>
          <w:rFonts w:ascii="Times New Roman" w:hAnsi="Times New Roman"/>
          <w:sz w:val="28"/>
          <w:szCs w:val="28"/>
        </w:rPr>
        <w:t>, так и триазиновых циклов (рис. 5)</w:t>
      </w:r>
      <w:r w:rsidR="00F210E2" w:rsidRPr="0034761B">
        <w:rPr>
          <w:rFonts w:ascii="Times New Roman" w:hAnsi="Times New Roman"/>
          <w:sz w:val="28"/>
          <w:szCs w:val="28"/>
        </w:rPr>
        <w:t xml:space="preserve"> и значительное изменение вязкости образцов. Образцы с содержанием </w:t>
      </w:r>
      <w:proofErr w:type="spellStart"/>
      <w:r w:rsidR="00F210E2" w:rsidRPr="0034761B">
        <w:rPr>
          <w:rFonts w:ascii="Times New Roman" w:hAnsi="Times New Roman"/>
          <w:sz w:val="28"/>
          <w:szCs w:val="28"/>
        </w:rPr>
        <w:t>изоцианата</w:t>
      </w:r>
      <w:proofErr w:type="spellEnd"/>
      <w:r w:rsidR="00F210E2" w:rsidRPr="0034761B">
        <w:rPr>
          <w:rFonts w:ascii="Times New Roman" w:hAnsi="Times New Roman"/>
          <w:sz w:val="28"/>
          <w:szCs w:val="28"/>
        </w:rPr>
        <w:t xml:space="preserve"> более 10 г на 100 г смолы, при комнатной температуре перестали</w:t>
      </w:r>
      <w:r w:rsidR="00DF6036" w:rsidRPr="0034761B">
        <w:rPr>
          <w:rFonts w:ascii="Times New Roman" w:hAnsi="Times New Roman"/>
          <w:sz w:val="28"/>
          <w:szCs w:val="28"/>
        </w:rPr>
        <w:t xml:space="preserve"> течь, а с содержанием более 15 г </w:t>
      </w:r>
      <w:proofErr w:type="spellStart"/>
      <w:r w:rsidR="00DF6036" w:rsidRPr="0034761B">
        <w:rPr>
          <w:rFonts w:ascii="Times New Roman" w:hAnsi="Times New Roman"/>
          <w:sz w:val="28"/>
          <w:szCs w:val="28"/>
        </w:rPr>
        <w:t>изоцианата</w:t>
      </w:r>
      <w:proofErr w:type="spellEnd"/>
      <w:r w:rsidR="00DF6036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6036" w:rsidRPr="0034761B">
        <w:rPr>
          <w:rFonts w:ascii="Times New Roman" w:hAnsi="Times New Roman"/>
          <w:sz w:val="28"/>
          <w:szCs w:val="28"/>
        </w:rPr>
        <w:t>охрупчивались</w:t>
      </w:r>
      <w:proofErr w:type="spellEnd"/>
      <w:r w:rsidR="00DF6036" w:rsidRPr="0034761B">
        <w:rPr>
          <w:rFonts w:ascii="Times New Roman" w:hAnsi="Times New Roman"/>
          <w:sz w:val="28"/>
          <w:szCs w:val="28"/>
        </w:rPr>
        <w:t>.</w:t>
      </w:r>
    </w:p>
    <w:p w:rsidR="00845CD3" w:rsidRPr="00845CD3" w:rsidRDefault="00BC47CD" w:rsidP="00845CD3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845CD3">
        <w:rPr>
          <w:rFonts w:ascii="Times New Roman" w:hAnsi="Times New Roman"/>
          <w:sz w:val="24"/>
          <w:szCs w:val="24"/>
        </w:rPr>
        <w:t>Таблица 2</w:t>
      </w:r>
    </w:p>
    <w:p w:rsidR="00BC47CD" w:rsidRPr="00845CD3" w:rsidRDefault="00BC47CD" w:rsidP="00845CD3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45CD3">
        <w:rPr>
          <w:rFonts w:ascii="Times New Roman" w:hAnsi="Times New Roman"/>
          <w:sz w:val="24"/>
          <w:szCs w:val="24"/>
        </w:rPr>
        <w:t xml:space="preserve">Соотношение компонентов в системах </w:t>
      </w:r>
      <w:r w:rsidRPr="00845CD3">
        <w:rPr>
          <w:rFonts w:ascii="Times New Roman" w:hAnsi="Times New Roman"/>
          <w:sz w:val="24"/>
          <w:szCs w:val="24"/>
          <w:lang w:val="en-US"/>
        </w:rPr>
        <w:t>DER</w:t>
      </w:r>
      <w:r w:rsidRPr="00845CD3">
        <w:rPr>
          <w:rFonts w:ascii="Times New Roman" w:hAnsi="Times New Roman"/>
          <w:sz w:val="24"/>
          <w:szCs w:val="24"/>
        </w:rPr>
        <w:t xml:space="preserve">-330 – </w:t>
      </w:r>
      <w:r w:rsidR="00845CD3">
        <w:rPr>
          <w:rFonts w:ascii="Times New Roman" w:hAnsi="Times New Roman"/>
          <w:sz w:val="24"/>
          <w:szCs w:val="24"/>
        </w:rPr>
        <w:t>ТДИ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268"/>
        <w:gridCol w:w="3260"/>
      </w:tblGrid>
      <w:tr w:rsidR="00BC47CD" w:rsidRPr="00845CD3" w:rsidTr="00845CD3">
        <w:trPr>
          <w:trHeight w:val="839"/>
        </w:trPr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 xml:space="preserve">№ образца 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 xml:space="preserve">Массовое соотношение </w:t>
            </w:r>
            <w:r w:rsidRPr="00845CD3">
              <w:rPr>
                <w:rFonts w:ascii="Times New Roman" w:hAnsi="Times New Roman"/>
                <w:sz w:val="24"/>
                <w:szCs w:val="24"/>
              </w:rPr>
              <w:br/>
            </w:r>
            <w:r w:rsidRPr="00845CD3">
              <w:rPr>
                <w:rFonts w:ascii="Times New Roman" w:hAnsi="Times New Roman"/>
                <w:sz w:val="24"/>
                <w:szCs w:val="24"/>
                <w:lang w:val="en-US"/>
              </w:rPr>
              <w:t>DER</w:t>
            </w:r>
            <w:r w:rsidRPr="00845CD3">
              <w:rPr>
                <w:rFonts w:ascii="Times New Roman" w:hAnsi="Times New Roman"/>
                <w:sz w:val="24"/>
                <w:szCs w:val="24"/>
              </w:rPr>
              <w:t xml:space="preserve">-330 - ТДИ </w:t>
            </w:r>
          </w:p>
        </w:tc>
        <w:tc>
          <w:tcPr>
            <w:tcW w:w="2268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Массовая доля эпоксидных групп, %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845CD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Температура стеклования отвержденных образцов.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100 - 0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23,38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100 - 2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21,79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100 - 4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20,54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100 - 6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19,29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100 - 8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18,01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100 - 10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17,05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100 - 12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16,31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100 - 14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15,16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100 - 16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14,61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100 - 18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13,25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  <w:tr w:rsidR="00BC47CD" w:rsidRPr="00845CD3" w:rsidTr="00845CD3">
        <w:tc>
          <w:tcPr>
            <w:tcW w:w="1134" w:type="dxa"/>
          </w:tcPr>
          <w:p w:rsidR="00BC47CD" w:rsidRPr="00845CD3" w:rsidRDefault="00BC47CD" w:rsidP="00BC47CD">
            <w:pPr>
              <w:keepLines/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100 - 20</w:t>
            </w:r>
          </w:p>
        </w:tc>
        <w:tc>
          <w:tcPr>
            <w:tcW w:w="2268" w:type="dxa"/>
            <w:vAlign w:val="center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12,64</w:t>
            </w:r>
          </w:p>
        </w:tc>
        <w:tc>
          <w:tcPr>
            <w:tcW w:w="3260" w:type="dxa"/>
          </w:tcPr>
          <w:p w:rsidR="00BC47CD" w:rsidRPr="00845CD3" w:rsidRDefault="00BC47CD" w:rsidP="00BC47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CD3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</w:tbl>
    <w:p w:rsidR="00BC47CD" w:rsidRDefault="00BC47CD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7CD" w:rsidRPr="0034761B" w:rsidRDefault="00BC47CD" w:rsidP="00BC47CD">
      <w:pPr>
        <w:spacing w:after="0" w:line="360" w:lineRule="auto"/>
        <w:jc w:val="center"/>
        <w:rPr>
          <w:sz w:val="28"/>
          <w:szCs w:val="28"/>
        </w:rPr>
      </w:pPr>
      <w:r w:rsidRPr="0034761B">
        <w:rPr>
          <w:sz w:val="28"/>
          <w:szCs w:val="28"/>
        </w:rPr>
        <w:object w:dxaOrig="10104" w:dyaOrig="6504">
          <v:shape id="_x0000_i1028" type="#_x0000_t75" style="width:466.3pt;height:245.7pt" o:ole="">
            <v:imagedata r:id="rId16" o:title=""/>
          </v:shape>
          <o:OLEObject Type="Embed" ProgID="ACD.ChemSketch.20" ShapeID="_x0000_i1028" DrawAspect="Content" ObjectID="_1521632453" r:id="rId17"/>
        </w:object>
      </w:r>
    </w:p>
    <w:p w:rsidR="00BC47CD" w:rsidRPr="00BC47CD" w:rsidRDefault="00BC47CD" w:rsidP="00BC47C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BC47CD">
        <w:rPr>
          <w:rFonts w:ascii="Times New Roman" w:hAnsi="Times New Roman"/>
          <w:color w:val="000000"/>
          <w:sz w:val="24"/>
          <w:szCs w:val="28"/>
        </w:rPr>
        <w:t>Рис. 5</w:t>
      </w:r>
      <w:r w:rsidR="00845CD3">
        <w:rPr>
          <w:rFonts w:ascii="Times New Roman" w:hAnsi="Times New Roman"/>
          <w:color w:val="000000"/>
          <w:sz w:val="24"/>
          <w:szCs w:val="28"/>
        </w:rPr>
        <w:t xml:space="preserve"> –</w:t>
      </w:r>
      <w:r w:rsidRPr="00BC47CD">
        <w:rPr>
          <w:rFonts w:ascii="Times New Roman" w:hAnsi="Times New Roman"/>
          <w:color w:val="000000"/>
          <w:sz w:val="24"/>
          <w:szCs w:val="28"/>
        </w:rPr>
        <w:t xml:space="preserve"> ИК-спектр образца эпоксидного олигомера, конденсированн</w:t>
      </w:r>
      <w:r w:rsidR="00845CD3">
        <w:rPr>
          <w:rFonts w:ascii="Times New Roman" w:hAnsi="Times New Roman"/>
          <w:color w:val="000000"/>
          <w:sz w:val="24"/>
          <w:szCs w:val="28"/>
        </w:rPr>
        <w:t>ого с ТДИ при температуре 145</w:t>
      </w:r>
      <w:proofErr w:type="gramStart"/>
      <w:r w:rsidR="00845CD3">
        <w:rPr>
          <w:rFonts w:ascii="Times New Roman" w:hAnsi="Times New Roman"/>
          <w:color w:val="000000"/>
          <w:sz w:val="24"/>
          <w:szCs w:val="28"/>
        </w:rPr>
        <w:t>°С</w:t>
      </w:r>
      <w:proofErr w:type="gramEnd"/>
    </w:p>
    <w:p w:rsidR="00BC47CD" w:rsidRDefault="00BC47CD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2BCD" w:rsidRPr="0034761B" w:rsidRDefault="007A5196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Особенностью данного процесса является наличие в конечной структуре как </w:t>
      </w:r>
      <w:proofErr w:type="spellStart"/>
      <w:r w:rsidRPr="0034761B">
        <w:rPr>
          <w:rFonts w:ascii="Times New Roman" w:hAnsi="Times New Roman"/>
          <w:sz w:val="28"/>
          <w:szCs w:val="28"/>
        </w:rPr>
        <w:t>оксазолидоновых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звеньев увеличивающих длину олигомера, так и триазиновых группировок, являющихся узлами будущей полимерной сетки.</w:t>
      </w:r>
    </w:p>
    <w:p w:rsidR="00FE2FB9" w:rsidRPr="0034761B" w:rsidRDefault="00FE2FB9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Была получена зависимость вязкости </w:t>
      </w:r>
      <w:r w:rsidR="0034761B">
        <w:rPr>
          <w:rFonts w:ascii="Times New Roman" w:hAnsi="Times New Roman"/>
          <w:sz w:val="28"/>
          <w:szCs w:val="28"/>
        </w:rPr>
        <w:t xml:space="preserve">от содержания </w:t>
      </w:r>
      <w:proofErr w:type="spellStart"/>
      <w:r w:rsidR="0034761B">
        <w:rPr>
          <w:rFonts w:ascii="Times New Roman" w:hAnsi="Times New Roman"/>
          <w:sz w:val="28"/>
          <w:szCs w:val="28"/>
        </w:rPr>
        <w:t>изоцианата</w:t>
      </w:r>
      <w:proofErr w:type="spellEnd"/>
      <w:r w:rsidR="0034761B">
        <w:rPr>
          <w:rFonts w:ascii="Times New Roman" w:hAnsi="Times New Roman"/>
          <w:sz w:val="28"/>
          <w:szCs w:val="28"/>
        </w:rPr>
        <w:t xml:space="preserve"> при 70</w:t>
      </w:r>
      <w:proofErr w:type="gramStart"/>
      <w:r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Pr="0034761B">
        <w:rPr>
          <w:rFonts w:ascii="Times New Roman" w:hAnsi="Times New Roman"/>
          <w:sz w:val="28"/>
          <w:szCs w:val="28"/>
        </w:rPr>
        <w:t xml:space="preserve"> в интервале концентраций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изоцианата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(9</w:t>
      </w:r>
      <w:r w:rsidR="0034761B">
        <w:rPr>
          <w:rFonts w:ascii="Times New Roman" w:hAnsi="Times New Roman"/>
          <w:sz w:val="28"/>
          <w:szCs w:val="28"/>
        </w:rPr>
        <w:t>–</w:t>
      </w:r>
      <w:r w:rsidRPr="0034761B">
        <w:rPr>
          <w:rFonts w:ascii="Times New Roman" w:hAnsi="Times New Roman"/>
          <w:sz w:val="28"/>
          <w:szCs w:val="28"/>
        </w:rPr>
        <w:t>11,5% масс.)</w:t>
      </w:r>
      <w:r w:rsidR="008B7367">
        <w:rPr>
          <w:rFonts w:ascii="Times New Roman" w:hAnsi="Times New Roman"/>
          <w:sz w:val="28"/>
          <w:szCs w:val="28"/>
        </w:rPr>
        <w:t xml:space="preserve"> (рисунок 6)</w:t>
      </w:r>
      <w:r w:rsidRPr="0034761B">
        <w:rPr>
          <w:rFonts w:ascii="Times New Roman" w:hAnsi="Times New Roman"/>
          <w:sz w:val="28"/>
          <w:szCs w:val="28"/>
        </w:rPr>
        <w:t xml:space="preserve">. </w:t>
      </w:r>
      <w:r w:rsidR="005606FC" w:rsidRPr="0034761B">
        <w:rPr>
          <w:rFonts w:ascii="Times New Roman" w:hAnsi="Times New Roman"/>
          <w:sz w:val="28"/>
          <w:szCs w:val="28"/>
        </w:rPr>
        <w:t xml:space="preserve">Такое содержание </w:t>
      </w:r>
      <w:proofErr w:type="spellStart"/>
      <w:r w:rsidR="005606FC"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представляет наибольший интерес с точки зрения применения модифицированных эпоксидных олигомеров для создания пленочных клеев. </w:t>
      </w:r>
    </w:p>
    <w:p w:rsidR="00FE2FB9" w:rsidRPr="0034761B" w:rsidRDefault="00FE2FB9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Квадратичный вид зависимости, определяется ростом числа и длины жесткоцепных линейных </w:t>
      </w:r>
      <w:proofErr w:type="spellStart"/>
      <w:r w:rsidRPr="0034761B">
        <w:rPr>
          <w:rFonts w:ascii="Times New Roman" w:hAnsi="Times New Roman"/>
          <w:sz w:val="28"/>
          <w:szCs w:val="28"/>
        </w:rPr>
        <w:t>оксазолидоновых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фрагментов в структуре модифицированной смолы. При достижении содержания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изоцианата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(10% масс.) начинается последовательная конденсация уже модифицированных олигомеров, что приводит к резкому возрастанию средней молекулярной массы олигомеров в смеси</w:t>
      </w:r>
      <w:r w:rsidR="005E76DD" w:rsidRPr="0034761B">
        <w:rPr>
          <w:rFonts w:ascii="Times New Roman" w:hAnsi="Times New Roman"/>
          <w:sz w:val="28"/>
          <w:szCs w:val="28"/>
        </w:rPr>
        <w:t>, и как следствие вязкостей олигомеров</w:t>
      </w:r>
      <w:r w:rsidRPr="0034761B">
        <w:rPr>
          <w:rFonts w:ascii="Times New Roman" w:hAnsi="Times New Roman"/>
          <w:sz w:val="28"/>
          <w:szCs w:val="28"/>
        </w:rPr>
        <w:t>.</w:t>
      </w:r>
    </w:p>
    <w:p w:rsidR="00BC47CD" w:rsidRPr="0034761B" w:rsidRDefault="00BC47CD" w:rsidP="00BC47CD">
      <w:pPr>
        <w:spacing w:after="0" w:line="360" w:lineRule="auto"/>
        <w:jc w:val="both"/>
        <w:rPr>
          <w:noProof/>
          <w:sz w:val="28"/>
          <w:szCs w:val="28"/>
        </w:rPr>
      </w:pPr>
      <w:r w:rsidRPr="0034761B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000B5C90" wp14:editId="4EEABF2D">
            <wp:extent cx="5760000" cy="263073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3" t="20228" r="1144" b="1818"/>
                    <a:stretch/>
                  </pic:blipFill>
                  <pic:spPr bwMode="auto">
                    <a:xfrm>
                      <a:off x="0" y="0"/>
                      <a:ext cx="5760000" cy="263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47CD" w:rsidRPr="00BC47CD" w:rsidRDefault="00BC47CD" w:rsidP="00BC47C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BC47CD">
        <w:rPr>
          <w:rFonts w:ascii="Times New Roman" w:hAnsi="Times New Roman"/>
          <w:color w:val="000000"/>
          <w:sz w:val="24"/>
          <w:szCs w:val="28"/>
        </w:rPr>
        <w:t>Рис.6</w:t>
      </w:r>
      <w:r w:rsidR="00845CD3">
        <w:rPr>
          <w:rFonts w:ascii="Times New Roman" w:hAnsi="Times New Roman"/>
          <w:color w:val="000000"/>
          <w:sz w:val="24"/>
          <w:szCs w:val="28"/>
        </w:rPr>
        <w:t xml:space="preserve"> –</w:t>
      </w:r>
      <w:r w:rsidRPr="00BC47CD">
        <w:rPr>
          <w:rFonts w:ascii="Times New Roman" w:hAnsi="Times New Roman"/>
          <w:color w:val="000000"/>
          <w:sz w:val="24"/>
          <w:szCs w:val="28"/>
        </w:rPr>
        <w:t xml:space="preserve"> Зависимость вязкости образцов эпоксидных олигомеров модифицированных ТДИ о</w:t>
      </w:r>
      <w:r w:rsidR="00845CD3">
        <w:rPr>
          <w:rFonts w:ascii="Times New Roman" w:hAnsi="Times New Roman"/>
          <w:color w:val="000000"/>
          <w:sz w:val="24"/>
          <w:szCs w:val="28"/>
        </w:rPr>
        <w:t xml:space="preserve">т содержания </w:t>
      </w:r>
      <w:proofErr w:type="spellStart"/>
      <w:r w:rsidR="00845CD3">
        <w:rPr>
          <w:rFonts w:ascii="Times New Roman" w:hAnsi="Times New Roman"/>
          <w:color w:val="000000"/>
          <w:sz w:val="24"/>
          <w:szCs w:val="28"/>
        </w:rPr>
        <w:t>изоцианата</w:t>
      </w:r>
      <w:proofErr w:type="spellEnd"/>
      <w:r w:rsidR="00845CD3">
        <w:rPr>
          <w:rFonts w:ascii="Times New Roman" w:hAnsi="Times New Roman"/>
          <w:color w:val="000000"/>
          <w:sz w:val="24"/>
          <w:szCs w:val="28"/>
        </w:rPr>
        <w:t xml:space="preserve"> при 70</w:t>
      </w:r>
      <w:proofErr w:type="gramStart"/>
      <w:r w:rsidR="00845CD3">
        <w:rPr>
          <w:rFonts w:ascii="Times New Roman" w:hAnsi="Times New Roman"/>
          <w:color w:val="000000"/>
          <w:sz w:val="24"/>
          <w:szCs w:val="28"/>
        </w:rPr>
        <w:t>°С</w:t>
      </w:r>
      <w:proofErr w:type="gramEnd"/>
    </w:p>
    <w:p w:rsidR="00BC47CD" w:rsidRDefault="00BC47CD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7CD" w:rsidRDefault="00BC47CD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7CD" w:rsidRPr="0034761B" w:rsidRDefault="00BC47CD" w:rsidP="00BC47CD">
      <w:pPr>
        <w:spacing w:after="0" w:line="360" w:lineRule="auto"/>
        <w:jc w:val="both"/>
        <w:rPr>
          <w:sz w:val="28"/>
          <w:szCs w:val="28"/>
        </w:rPr>
      </w:pPr>
      <w:r w:rsidRPr="0034761B">
        <w:rPr>
          <w:noProof/>
          <w:sz w:val="28"/>
          <w:szCs w:val="28"/>
          <w:lang w:eastAsia="ru-RU"/>
        </w:rPr>
        <w:drawing>
          <wp:inline distT="0" distB="0" distL="0" distR="0" wp14:anchorId="20CC9245" wp14:editId="63143150">
            <wp:extent cx="5621573" cy="364185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862" cy="364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7CD" w:rsidRPr="00BC47CD" w:rsidRDefault="00BC47CD" w:rsidP="00BC47CD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BC47CD">
        <w:rPr>
          <w:rFonts w:ascii="Times New Roman" w:hAnsi="Times New Roman"/>
          <w:sz w:val="24"/>
          <w:szCs w:val="28"/>
        </w:rPr>
        <w:t>Рис.</w:t>
      </w:r>
      <w:r w:rsidR="00845CD3">
        <w:rPr>
          <w:rFonts w:ascii="Times New Roman" w:hAnsi="Times New Roman"/>
          <w:sz w:val="24"/>
          <w:szCs w:val="28"/>
        </w:rPr>
        <w:t xml:space="preserve"> </w:t>
      </w:r>
      <w:r w:rsidRPr="00BC47CD">
        <w:rPr>
          <w:rFonts w:ascii="Times New Roman" w:hAnsi="Times New Roman"/>
          <w:sz w:val="24"/>
          <w:szCs w:val="28"/>
        </w:rPr>
        <w:t>7</w:t>
      </w:r>
      <w:r w:rsidR="00845CD3">
        <w:rPr>
          <w:rFonts w:ascii="Times New Roman" w:hAnsi="Times New Roman"/>
          <w:sz w:val="24"/>
          <w:szCs w:val="28"/>
        </w:rPr>
        <w:t xml:space="preserve"> –</w:t>
      </w:r>
      <w:r w:rsidRPr="00BC47CD">
        <w:rPr>
          <w:rFonts w:ascii="Times New Roman" w:hAnsi="Times New Roman"/>
          <w:sz w:val="24"/>
          <w:szCs w:val="28"/>
        </w:rPr>
        <w:t xml:space="preserve"> Зависимость вязкости от температуры для образцов </w:t>
      </w:r>
      <w:r w:rsidRPr="00BC47CD">
        <w:rPr>
          <w:rFonts w:ascii="Times New Roman" w:hAnsi="Times New Roman"/>
          <w:color w:val="000000"/>
          <w:sz w:val="24"/>
          <w:szCs w:val="28"/>
        </w:rPr>
        <w:t>эпоксидных олигомеров модифицированных ТДИ</w:t>
      </w:r>
    </w:p>
    <w:p w:rsidR="00BC47CD" w:rsidRDefault="00BC47CD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38A4" w:rsidRPr="0034761B" w:rsidRDefault="006D38A4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lastRenderedPageBreak/>
        <w:t>Несмотря на значительное увеличение вязкости модифицированной смолы при 70</w:t>
      </w:r>
      <w:proofErr w:type="gramStart"/>
      <w:r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Pr="0034761B">
        <w:rPr>
          <w:rFonts w:ascii="Times New Roman" w:hAnsi="Times New Roman"/>
          <w:sz w:val="28"/>
          <w:szCs w:val="28"/>
        </w:rPr>
        <w:t xml:space="preserve">, зависимость вязкости от температуры для смол с различным содержанием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изоцианата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</w:t>
      </w:r>
      <w:r w:rsidR="009C4F73" w:rsidRPr="0034761B">
        <w:rPr>
          <w:rFonts w:ascii="Times New Roman" w:hAnsi="Times New Roman"/>
          <w:sz w:val="28"/>
          <w:szCs w:val="28"/>
        </w:rPr>
        <w:t xml:space="preserve">показывает, </w:t>
      </w:r>
      <w:r w:rsidR="005606FC" w:rsidRPr="0034761B">
        <w:rPr>
          <w:rFonts w:ascii="Times New Roman" w:hAnsi="Times New Roman"/>
          <w:sz w:val="28"/>
          <w:szCs w:val="28"/>
        </w:rPr>
        <w:t>ч</w:t>
      </w:r>
      <w:r w:rsidR="009C4F73" w:rsidRPr="0034761B">
        <w:rPr>
          <w:rFonts w:ascii="Times New Roman" w:hAnsi="Times New Roman"/>
          <w:sz w:val="28"/>
          <w:szCs w:val="28"/>
        </w:rPr>
        <w:t>то п</w:t>
      </w:r>
      <w:r w:rsidRPr="0034761B">
        <w:rPr>
          <w:rFonts w:ascii="Times New Roman" w:hAnsi="Times New Roman"/>
          <w:sz w:val="28"/>
          <w:szCs w:val="28"/>
        </w:rPr>
        <w:t>ри увеличении температуры происходит резкое падение вязкости для</w:t>
      </w:r>
      <w:r w:rsidR="009C4F73" w:rsidRPr="0034761B">
        <w:rPr>
          <w:rFonts w:ascii="Times New Roman" w:hAnsi="Times New Roman"/>
          <w:sz w:val="28"/>
          <w:szCs w:val="28"/>
        </w:rPr>
        <w:t xml:space="preserve"> всех</w:t>
      </w:r>
      <w:r w:rsidRPr="0034761B">
        <w:rPr>
          <w:rFonts w:ascii="Times New Roman" w:hAnsi="Times New Roman"/>
          <w:sz w:val="28"/>
          <w:szCs w:val="28"/>
        </w:rPr>
        <w:t xml:space="preserve"> модифицированных смол (рис.</w:t>
      </w:r>
      <w:r w:rsidR="009C4F73" w:rsidRPr="0034761B">
        <w:rPr>
          <w:rFonts w:ascii="Times New Roman" w:hAnsi="Times New Roman"/>
          <w:sz w:val="28"/>
          <w:szCs w:val="28"/>
        </w:rPr>
        <w:t xml:space="preserve"> 7</w:t>
      </w:r>
      <w:r w:rsidRPr="0034761B">
        <w:rPr>
          <w:rFonts w:ascii="Times New Roman" w:hAnsi="Times New Roman"/>
          <w:sz w:val="28"/>
          <w:szCs w:val="28"/>
        </w:rPr>
        <w:t xml:space="preserve">). Вязкость падает приблизительно до одного значения для всех образцов. </w:t>
      </w:r>
      <w:r w:rsidR="009C4F73" w:rsidRPr="0034761B">
        <w:rPr>
          <w:rFonts w:ascii="Times New Roman" w:hAnsi="Times New Roman"/>
          <w:sz w:val="28"/>
          <w:szCs w:val="28"/>
        </w:rPr>
        <w:t>Такой характер</w:t>
      </w:r>
      <w:r w:rsidRPr="0034761B">
        <w:rPr>
          <w:rFonts w:ascii="Times New Roman" w:hAnsi="Times New Roman"/>
          <w:sz w:val="28"/>
          <w:szCs w:val="28"/>
        </w:rPr>
        <w:t xml:space="preserve"> изменения вязкости указывает на то, что в модифицированн</w:t>
      </w:r>
      <w:r w:rsidR="009C4F73" w:rsidRPr="0034761B">
        <w:rPr>
          <w:rFonts w:ascii="Times New Roman" w:hAnsi="Times New Roman"/>
          <w:sz w:val="28"/>
          <w:szCs w:val="28"/>
        </w:rPr>
        <w:t>ых системах</w:t>
      </w:r>
      <w:r w:rsidRPr="0034761B">
        <w:rPr>
          <w:rFonts w:ascii="Times New Roman" w:hAnsi="Times New Roman"/>
          <w:sz w:val="28"/>
          <w:szCs w:val="28"/>
        </w:rPr>
        <w:t xml:space="preserve"> присутству</w:t>
      </w:r>
      <w:r w:rsidR="009C4F73" w:rsidRPr="0034761B">
        <w:rPr>
          <w:rFonts w:ascii="Times New Roman" w:hAnsi="Times New Roman"/>
          <w:sz w:val="28"/>
          <w:szCs w:val="28"/>
        </w:rPr>
        <w:t>ют</w:t>
      </w:r>
      <w:r w:rsidRPr="0034761B">
        <w:rPr>
          <w:rFonts w:ascii="Times New Roman" w:hAnsi="Times New Roman"/>
          <w:sz w:val="28"/>
          <w:szCs w:val="28"/>
        </w:rPr>
        <w:t xml:space="preserve"> относительно низкомолекулярны</w:t>
      </w:r>
      <w:r w:rsidR="009C4F73" w:rsidRPr="0034761B">
        <w:rPr>
          <w:rFonts w:ascii="Times New Roman" w:hAnsi="Times New Roman"/>
          <w:sz w:val="28"/>
          <w:szCs w:val="28"/>
        </w:rPr>
        <w:t>е</w:t>
      </w:r>
      <w:r w:rsidRPr="0034761B">
        <w:rPr>
          <w:rFonts w:ascii="Times New Roman" w:hAnsi="Times New Roman"/>
          <w:sz w:val="28"/>
          <w:szCs w:val="28"/>
        </w:rPr>
        <w:t xml:space="preserve"> олигомер</w:t>
      </w:r>
      <w:r w:rsidR="009C4F73" w:rsidRPr="0034761B">
        <w:rPr>
          <w:rFonts w:ascii="Times New Roman" w:hAnsi="Times New Roman"/>
          <w:sz w:val="28"/>
          <w:szCs w:val="28"/>
        </w:rPr>
        <w:t>ы</w:t>
      </w:r>
      <w:r w:rsidRPr="0034761B">
        <w:rPr>
          <w:rFonts w:ascii="Times New Roman" w:hAnsi="Times New Roman"/>
          <w:sz w:val="28"/>
          <w:szCs w:val="28"/>
        </w:rPr>
        <w:t xml:space="preserve"> с жесткой</w:t>
      </w:r>
      <w:r w:rsidR="009C4F73" w:rsidRPr="0034761B">
        <w:rPr>
          <w:rFonts w:ascii="Times New Roman" w:hAnsi="Times New Roman"/>
          <w:sz w:val="28"/>
          <w:szCs w:val="28"/>
        </w:rPr>
        <w:t xml:space="preserve"> и разве</w:t>
      </w:r>
      <w:r w:rsidR="00B13B93" w:rsidRPr="0034761B">
        <w:rPr>
          <w:rFonts w:ascii="Times New Roman" w:hAnsi="Times New Roman"/>
          <w:sz w:val="28"/>
          <w:szCs w:val="28"/>
        </w:rPr>
        <w:t>т</w:t>
      </w:r>
      <w:r w:rsidR="009C4F73" w:rsidRPr="0034761B">
        <w:rPr>
          <w:rFonts w:ascii="Times New Roman" w:hAnsi="Times New Roman"/>
          <w:sz w:val="28"/>
          <w:szCs w:val="28"/>
        </w:rPr>
        <w:t>вленной</w:t>
      </w:r>
      <w:r w:rsidRPr="0034761B">
        <w:rPr>
          <w:rFonts w:ascii="Times New Roman" w:hAnsi="Times New Roman"/>
          <w:sz w:val="28"/>
          <w:szCs w:val="28"/>
        </w:rPr>
        <w:t xml:space="preserve"> структурой.</w:t>
      </w:r>
      <w:r w:rsidR="00B04350" w:rsidRPr="0034761B">
        <w:rPr>
          <w:rFonts w:ascii="Times New Roman" w:hAnsi="Times New Roman"/>
          <w:sz w:val="28"/>
          <w:szCs w:val="28"/>
        </w:rPr>
        <w:t xml:space="preserve"> </w:t>
      </w:r>
    </w:p>
    <w:p w:rsidR="001D3A5F" w:rsidRPr="0034761B" w:rsidRDefault="00B13B93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Отверждение модифицированных олигомеров сис</w:t>
      </w:r>
      <w:r w:rsidR="00F62C09" w:rsidRPr="0034761B">
        <w:rPr>
          <w:rFonts w:ascii="Times New Roman" w:hAnsi="Times New Roman"/>
          <w:sz w:val="28"/>
          <w:szCs w:val="28"/>
        </w:rPr>
        <w:t>т</w:t>
      </w:r>
      <w:r w:rsidRPr="0034761B">
        <w:rPr>
          <w:rFonts w:ascii="Times New Roman" w:hAnsi="Times New Roman"/>
          <w:sz w:val="28"/>
          <w:szCs w:val="28"/>
        </w:rPr>
        <w:t>емой ДЦДА – несим</w:t>
      </w:r>
      <w:r w:rsidR="00F62C09" w:rsidRPr="0034761B">
        <w:rPr>
          <w:rFonts w:ascii="Times New Roman" w:hAnsi="Times New Roman"/>
          <w:sz w:val="28"/>
          <w:szCs w:val="28"/>
        </w:rPr>
        <w:t>м</w:t>
      </w:r>
      <w:r w:rsidRPr="0034761B">
        <w:rPr>
          <w:rFonts w:ascii="Times New Roman" w:hAnsi="Times New Roman"/>
          <w:sz w:val="28"/>
          <w:szCs w:val="28"/>
        </w:rPr>
        <w:t>етричная мочевина</w:t>
      </w:r>
      <w:r w:rsidR="00F62C09" w:rsidRPr="0034761B">
        <w:rPr>
          <w:rFonts w:ascii="Times New Roman" w:hAnsi="Times New Roman"/>
          <w:sz w:val="28"/>
          <w:szCs w:val="28"/>
        </w:rPr>
        <w:t xml:space="preserve">, показывает значительное увеличение температуры стеклования образцов, отвержденных при </w:t>
      </w:r>
      <w:r w:rsidR="003B2BCD" w:rsidRPr="0034761B">
        <w:rPr>
          <w:rFonts w:ascii="Times New Roman" w:hAnsi="Times New Roman"/>
          <w:sz w:val="28"/>
          <w:szCs w:val="28"/>
        </w:rPr>
        <w:t>т</w:t>
      </w:r>
      <w:r w:rsidR="00F62C09" w:rsidRPr="0034761B">
        <w:rPr>
          <w:rFonts w:ascii="Times New Roman" w:hAnsi="Times New Roman"/>
          <w:sz w:val="28"/>
          <w:szCs w:val="28"/>
        </w:rPr>
        <w:t>емпературе</w:t>
      </w:r>
      <w:r w:rsidR="003B2BCD" w:rsidRPr="0034761B">
        <w:rPr>
          <w:rFonts w:ascii="Times New Roman" w:hAnsi="Times New Roman"/>
          <w:sz w:val="28"/>
          <w:szCs w:val="28"/>
        </w:rPr>
        <w:t xml:space="preserve"> 130</w:t>
      </w:r>
      <w:proofErr w:type="gramStart"/>
      <w:r w:rsidR="003B2BCD" w:rsidRPr="0034761B">
        <w:rPr>
          <w:rFonts w:ascii="Times New Roman" w:hAnsi="Times New Roman"/>
          <w:sz w:val="28"/>
          <w:szCs w:val="28"/>
        </w:rPr>
        <w:t>°С</w:t>
      </w:r>
      <w:proofErr w:type="gramEnd"/>
      <w:r w:rsidR="003B2BCD" w:rsidRPr="0034761B">
        <w:rPr>
          <w:rFonts w:ascii="Times New Roman" w:hAnsi="Times New Roman"/>
          <w:sz w:val="28"/>
          <w:szCs w:val="28"/>
        </w:rPr>
        <w:t xml:space="preserve"> (табл. 2)</w:t>
      </w:r>
      <w:r w:rsidR="00F62C09" w:rsidRPr="0034761B">
        <w:rPr>
          <w:rFonts w:ascii="Times New Roman" w:hAnsi="Times New Roman"/>
          <w:sz w:val="28"/>
          <w:szCs w:val="28"/>
        </w:rPr>
        <w:t>.</w:t>
      </w:r>
      <w:r w:rsidR="003B2BCD" w:rsidRPr="0034761B">
        <w:rPr>
          <w:rFonts w:ascii="Times New Roman" w:hAnsi="Times New Roman"/>
          <w:sz w:val="28"/>
          <w:szCs w:val="28"/>
        </w:rPr>
        <w:t xml:space="preserve"> Это указывает на изменение структуры отвержденной матрицы, увеличение степени сшивки и жесткости сегментов цепи.</w:t>
      </w:r>
    </w:p>
    <w:p w:rsidR="001D1E08" w:rsidRPr="0034761B" w:rsidRDefault="0031574E" w:rsidP="003476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761B">
        <w:rPr>
          <w:rFonts w:ascii="Times New Roman" w:hAnsi="Times New Roman"/>
          <w:b/>
          <w:sz w:val="28"/>
          <w:szCs w:val="28"/>
        </w:rPr>
        <w:t>Выводы</w:t>
      </w:r>
    </w:p>
    <w:p w:rsidR="009C7982" w:rsidRPr="0034761B" w:rsidRDefault="00E43241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Использование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="00C86C33" w:rsidRPr="0034761B">
        <w:rPr>
          <w:rFonts w:ascii="Times New Roman" w:hAnsi="Times New Roman"/>
          <w:sz w:val="28"/>
          <w:szCs w:val="28"/>
        </w:rPr>
        <w:t>,</w:t>
      </w:r>
      <w:r w:rsidRPr="0034761B">
        <w:rPr>
          <w:rFonts w:ascii="Times New Roman" w:hAnsi="Times New Roman"/>
          <w:sz w:val="28"/>
          <w:szCs w:val="28"/>
        </w:rPr>
        <w:t xml:space="preserve"> для модификации эпоксидных олигомеров</w:t>
      </w:r>
      <w:r w:rsidR="00C86C33" w:rsidRPr="0034761B">
        <w:rPr>
          <w:rFonts w:ascii="Times New Roman" w:hAnsi="Times New Roman"/>
          <w:sz w:val="28"/>
          <w:szCs w:val="28"/>
        </w:rPr>
        <w:t>,</w:t>
      </w:r>
      <w:r w:rsidRPr="0034761B">
        <w:rPr>
          <w:rFonts w:ascii="Times New Roman" w:hAnsi="Times New Roman"/>
          <w:sz w:val="28"/>
          <w:szCs w:val="28"/>
        </w:rPr>
        <w:t xml:space="preserve"> позволяет контролируемо увеличи</w:t>
      </w:r>
      <w:r w:rsidR="002A7AC0" w:rsidRPr="0034761B">
        <w:rPr>
          <w:rFonts w:ascii="Times New Roman" w:hAnsi="Times New Roman"/>
          <w:sz w:val="28"/>
          <w:szCs w:val="28"/>
        </w:rPr>
        <w:t>ва</w:t>
      </w:r>
      <w:r w:rsidRPr="0034761B">
        <w:rPr>
          <w:rFonts w:ascii="Times New Roman" w:hAnsi="Times New Roman"/>
          <w:sz w:val="28"/>
          <w:szCs w:val="28"/>
        </w:rPr>
        <w:t>ть вязкость</w:t>
      </w:r>
      <w:r w:rsidR="00C86C33" w:rsidRPr="0034761B">
        <w:rPr>
          <w:rFonts w:ascii="Times New Roman" w:hAnsi="Times New Roman"/>
          <w:sz w:val="28"/>
          <w:szCs w:val="28"/>
        </w:rPr>
        <w:t xml:space="preserve"> при низких температурах, создавая системы с контролируемой текучестью. </w:t>
      </w:r>
      <w:proofErr w:type="gramStart"/>
      <w:r w:rsidR="00C86C33" w:rsidRPr="0034761B">
        <w:rPr>
          <w:rFonts w:ascii="Times New Roman" w:hAnsi="Times New Roman"/>
          <w:sz w:val="28"/>
          <w:szCs w:val="28"/>
        </w:rPr>
        <w:t xml:space="preserve">В сочетании с добавлением </w:t>
      </w:r>
      <w:proofErr w:type="spellStart"/>
      <w:r w:rsidR="00C86C33" w:rsidRPr="0034761B">
        <w:rPr>
          <w:rFonts w:ascii="Times New Roman" w:hAnsi="Times New Roman"/>
          <w:sz w:val="28"/>
          <w:szCs w:val="28"/>
        </w:rPr>
        <w:t>длинноцепных</w:t>
      </w:r>
      <w:proofErr w:type="spellEnd"/>
      <w:r w:rsidR="00C86C33" w:rsidRPr="0034761B">
        <w:rPr>
          <w:rFonts w:ascii="Times New Roman" w:hAnsi="Times New Roman"/>
          <w:sz w:val="28"/>
          <w:szCs w:val="28"/>
        </w:rPr>
        <w:t xml:space="preserve"> клеевых термопластов, этот способ позволяет создавать менее липкие при комнатной температуре клеевые пленки, с улучшенной </w:t>
      </w:r>
      <w:proofErr w:type="spellStart"/>
      <w:r w:rsidR="00C86C33" w:rsidRPr="0034761B">
        <w:rPr>
          <w:rFonts w:ascii="Times New Roman" w:hAnsi="Times New Roman"/>
          <w:sz w:val="28"/>
          <w:szCs w:val="28"/>
        </w:rPr>
        <w:t>драпируемостью</w:t>
      </w:r>
      <w:proofErr w:type="spellEnd"/>
      <w:r w:rsidR="00A77D53" w:rsidRPr="0034761B">
        <w:rPr>
          <w:rFonts w:ascii="Times New Roman" w:hAnsi="Times New Roman"/>
          <w:sz w:val="28"/>
          <w:szCs w:val="28"/>
        </w:rPr>
        <w:t>, реологическое поведение которых в процессе изгот</w:t>
      </w:r>
      <w:r w:rsidR="00283A6F" w:rsidRPr="0034761B">
        <w:rPr>
          <w:rFonts w:ascii="Times New Roman" w:hAnsi="Times New Roman"/>
          <w:sz w:val="28"/>
          <w:szCs w:val="28"/>
        </w:rPr>
        <w:t>овления и формования</w:t>
      </w:r>
      <w:r w:rsidR="00A77D53" w:rsidRPr="0034761B">
        <w:rPr>
          <w:rFonts w:ascii="Times New Roman" w:hAnsi="Times New Roman"/>
          <w:sz w:val="28"/>
          <w:szCs w:val="28"/>
        </w:rPr>
        <w:t xml:space="preserve"> практически не </w:t>
      </w:r>
      <w:r w:rsidR="00283A6F" w:rsidRPr="0034761B">
        <w:rPr>
          <w:rFonts w:ascii="Times New Roman" w:hAnsi="Times New Roman"/>
          <w:sz w:val="28"/>
          <w:szCs w:val="28"/>
        </w:rPr>
        <w:t>отличается от исходных систем.</w:t>
      </w:r>
      <w:proofErr w:type="gramEnd"/>
    </w:p>
    <w:p w:rsidR="00D549FC" w:rsidRPr="0034761B" w:rsidRDefault="00D549FC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Pr="0034761B">
        <w:rPr>
          <w:rFonts w:ascii="Times New Roman" w:hAnsi="Times New Roman"/>
          <w:sz w:val="28"/>
          <w:szCs w:val="28"/>
        </w:rPr>
        <w:t>эпоксиуретановых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олигомеров позволяет изменять характеристики существующих адгезионных составов в ограниченной области; использование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для раскрытия эпоксидных групп приводит к получению олигомеров с совершенно иными свойствами, в сравнении с исходными веществами, и обеспечивает возможность создавать </w:t>
      </w:r>
      <w:r w:rsidR="00076FD0" w:rsidRPr="0034761B">
        <w:rPr>
          <w:rFonts w:ascii="Times New Roman" w:hAnsi="Times New Roman"/>
          <w:sz w:val="28"/>
          <w:szCs w:val="28"/>
        </w:rPr>
        <w:t>клеи с повышенными рабочими температурами</w:t>
      </w:r>
      <w:r w:rsidRPr="0034761B">
        <w:rPr>
          <w:rFonts w:ascii="Times New Roman" w:hAnsi="Times New Roman"/>
          <w:sz w:val="28"/>
          <w:szCs w:val="28"/>
        </w:rPr>
        <w:t>.</w:t>
      </w:r>
    </w:p>
    <w:p w:rsidR="009C7982" w:rsidRPr="0034761B" w:rsidRDefault="009C7982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lastRenderedPageBreak/>
        <w:t xml:space="preserve">Использование </w:t>
      </w:r>
      <w:proofErr w:type="spellStart"/>
      <w:r w:rsidRPr="0034761B">
        <w:rPr>
          <w:rFonts w:ascii="Times New Roman" w:hAnsi="Times New Roman"/>
          <w:sz w:val="28"/>
          <w:szCs w:val="28"/>
        </w:rPr>
        <w:t>изоцианатов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, позволяет не только улучшить характеристики материалов, но и существенно уменьшить стоимость используемых материалов, поскольку </w:t>
      </w:r>
      <w:proofErr w:type="spellStart"/>
      <w:r w:rsidR="008C357A" w:rsidRPr="0034761B">
        <w:rPr>
          <w:rFonts w:ascii="Times New Roman" w:hAnsi="Times New Roman"/>
          <w:sz w:val="28"/>
          <w:szCs w:val="28"/>
        </w:rPr>
        <w:t>изоцианаты</w:t>
      </w:r>
      <w:proofErr w:type="spellEnd"/>
      <w:r w:rsidR="008C357A" w:rsidRPr="0034761B">
        <w:rPr>
          <w:rFonts w:ascii="Times New Roman" w:hAnsi="Times New Roman"/>
          <w:sz w:val="28"/>
          <w:szCs w:val="28"/>
        </w:rPr>
        <w:t xml:space="preserve"> – дешевое и доступное</w:t>
      </w:r>
      <w:r w:rsidR="00EA02B2" w:rsidRPr="0034761B">
        <w:rPr>
          <w:rFonts w:ascii="Times New Roman" w:hAnsi="Times New Roman"/>
          <w:sz w:val="28"/>
          <w:szCs w:val="28"/>
        </w:rPr>
        <w:t xml:space="preserve"> сырье, в отличие от традиционных добавок для повышения и контроля вязкости.</w:t>
      </w:r>
    </w:p>
    <w:p w:rsidR="0031574E" w:rsidRPr="0034761B" w:rsidRDefault="008F3B72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 xml:space="preserve">Во ФГУП «ВИАМ» разработан состав клеевого связующего </w:t>
      </w:r>
      <w:r w:rsidR="0034761B">
        <w:rPr>
          <w:rFonts w:ascii="Times New Roman" w:hAnsi="Times New Roman"/>
          <w:sz w:val="28"/>
          <w:szCs w:val="28"/>
        </w:rPr>
        <w:br/>
      </w:r>
      <w:r w:rsidRPr="0034761B">
        <w:rPr>
          <w:rFonts w:ascii="Times New Roman" w:hAnsi="Times New Roman"/>
          <w:sz w:val="28"/>
          <w:szCs w:val="28"/>
        </w:rPr>
        <w:t>ВСК-1212</w:t>
      </w:r>
      <w:r w:rsidR="000B7DF7" w:rsidRPr="0034761B">
        <w:rPr>
          <w:rFonts w:ascii="Times New Roman" w:hAnsi="Times New Roman"/>
          <w:sz w:val="28"/>
          <w:szCs w:val="28"/>
        </w:rPr>
        <w:t xml:space="preserve">, где был применен метод модификации </w:t>
      </w:r>
      <w:proofErr w:type="spellStart"/>
      <w:r w:rsidR="000B7DF7" w:rsidRPr="0034761B">
        <w:rPr>
          <w:rFonts w:ascii="Times New Roman" w:hAnsi="Times New Roman"/>
          <w:sz w:val="28"/>
          <w:szCs w:val="28"/>
        </w:rPr>
        <w:t>изоцианатом</w:t>
      </w:r>
      <w:proofErr w:type="spellEnd"/>
      <w:r w:rsidR="00467988" w:rsidRPr="0034761B">
        <w:rPr>
          <w:rFonts w:ascii="Times New Roman" w:hAnsi="Times New Roman"/>
          <w:sz w:val="28"/>
          <w:szCs w:val="28"/>
        </w:rPr>
        <w:t>, позволивший существенно повысить его технологичность и устойчивость к климатическим воздействиям.</w:t>
      </w:r>
      <w:r w:rsidR="00AA6955" w:rsidRPr="0034761B">
        <w:rPr>
          <w:rFonts w:ascii="Times New Roman" w:hAnsi="Times New Roman"/>
          <w:sz w:val="28"/>
          <w:szCs w:val="28"/>
        </w:rPr>
        <w:t xml:space="preserve"> Разработанный материал применяется в виде клеевой пленки, и создан специально для совместного формования </w:t>
      </w:r>
      <w:proofErr w:type="gramStart"/>
      <w:r w:rsidR="00AA6955" w:rsidRPr="0034761B">
        <w:rPr>
          <w:rFonts w:ascii="Times New Roman" w:hAnsi="Times New Roman"/>
          <w:sz w:val="28"/>
          <w:szCs w:val="28"/>
        </w:rPr>
        <w:t>со</w:t>
      </w:r>
      <w:proofErr w:type="gramEnd"/>
      <w:r w:rsidR="00AA6955" w:rsidRPr="0034761B">
        <w:rPr>
          <w:rFonts w:ascii="Times New Roman" w:hAnsi="Times New Roman"/>
          <w:sz w:val="28"/>
          <w:szCs w:val="28"/>
        </w:rPr>
        <w:t xml:space="preserve"> связующем ВСЭ-1212.</w:t>
      </w:r>
    </w:p>
    <w:p w:rsidR="001D3A5F" w:rsidRDefault="001D3A5F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761B" w:rsidRDefault="0034761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761B" w:rsidRDefault="0034761B" w:rsidP="003476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1C08" w:rsidRPr="0034761B" w:rsidRDefault="00845CD3" w:rsidP="00845CD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9733DD" w:rsidRPr="0034761B" w:rsidRDefault="009733DD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761B">
        <w:rPr>
          <w:rFonts w:ascii="Times New Roman" w:hAnsi="Times New Roman"/>
          <w:sz w:val="28"/>
          <w:szCs w:val="28"/>
        </w:rPr>
        <w:t>Каблов</w:t>
      </w:r>
      <w:proofErr w:type="spellEnd"/>
      <w:r w:rsidRPr="0034761B">
        <w:rPr>
          <w:rFonts w:ascii="Times New Roman" w:hAnsi="Times New Roman"/>
          <w:sz w:val="28"/>
          <w:szCs w:val="28"/>
        </w:rPr>
        <w:t xml:space="preserve"> Е.Н. Стратегическое направление развития материалов и технологий их  переработки на период до </w:t>
      </w:r>
      <w:smartTag w:uri="urn:schemas-microsoft-com:office:smarttags" w:element="metricconverter">
        <w:smartTagPr>
          <w:attr w:name="ProductID" w:val="2030 г"/>
        </w:smartTagPr>
        <w:r w:rsidRPr="0034761B">
          <w:rPr>
            <w:rFonts w:ascii="Times New Roman" w:hAnsi="Times New Roman"/>
            <w:sz w:val="28"/>
            <w:szCs w:val="28"/>
          </w:rPr>
          <w:t>2030 г</w:t>
        </w:r>
      </w:smartTag>
      <w:r w:rsidRPr="0034761B">
        <w:rPr>
          <w:rFonts w:ascii="Times New Roman" w:hAnsi="Times New Roman"/>
          <w:sz w:val="28"/>
          <w:szCs w:val="28"/>
        </w:rPr>
        <w:t>.</w:t>
      </w:r>
      <w:r w:rsidR="00FF39A3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//Авиационные материалы и технологии. 2012. № S. С. 7</w:t>
      </w:r>
      <w:r w:rsidR="00314253">
        <w:rPr>
          <w:rFonts w:ascii="Times New Roman" w:hAnsi="Times New Roman"/>
          <w:sz w:val="28"/>
          <w:szCs w:val="28"/>
        </w:rPr>
        <w:t>–</w:t>
      </w:r>
      <w:r w:rsidRPr="0034761B">
        <w:rPr>
          <w:rFonts w:ascii="Times New Roman" w:hAnsi="Times New Roman"/>
          <w:sz w:val="28"/>
          <w:szCs w:val="28"/>
        </w:rPr>
        <w:t>17.</w:t>
      </w:r>
    </w:p>
    <w:p w:rsidR="009733DD" w:rsidRPr="0034761B" w:rsidRDefault="00314253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</w:t>
      </w:r>
      <w:r w:rsidRPr="003142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А.П. </w:t>
      </w:r>
      <w:r w:rsidR="00FF39A3">
        <w:rPr>
          <w:rFonts w:ascii="Times New Roman" w:hAnsi="Times New Roman"/>
          <w:sz w:val="28"/>
          <w:szCs w:val="28"/>
        </w:rPr>
        <w:t>Клеящие материалы. Справочник.</w:t>
      </w:r>
      <w:r w:rsidR="009733DD" w:rsidRPr="0034761B">
        <w:rPr>
          <w:rFonts w:ascii="Times New Roman" w:hAnsi="Times New Roman"/>
          <w:sz w:val="28"/>
          <w:szCs w:val="28"/>
        </w:rPr>
        <w:t xml:space="preserve"> Издательство: "Каучук и резина",</w:t>
      </w:r>
      <w:r>
        <w:rPr>
          <w:rFonts w:ascii="Times New Roman" w:hAnsi="Times New Roman"/>
          <w:sz w:val="28"/>
          <w:szCs w:val="28"/>
        </w:rPr>
        <w:t xml:space="preserve"> </w:t>
      </w:r>
      <w:r w:rsidR="009733DD" w:rsidRPr="0034761B">
        <w:rPr>
          <w:rFonts w:ascii="Times New Roman" w:hAnsi="Times New Roman"/>
          <w:sz w:val="28"/>
          <w:szCs w:val="28"/>
        </w:rPr>
        <w:t xml:space="preserve">- 2002, 196 с. </w:t>
      </w:r>
    </w:p>
    <w:p w:rsidR="00111A40" w:rsidRPr="0034761B" w:rsidRDefault="00111A40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Юдин В.Е.,</w:t>
      </w:r>
      <w:r w:rsidR="003142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4253">
        <w:rPr>
          <w:rFonts w:ascii="Times New Roman" w:hAnsi="Times New Roman"/>
          <w:sz w:val="28"/>
          <w:szCs w:val="28"/>
        </w:rPr>
        <w:t>Лексовский</w:t>
      </w:r>
      <w:proofErr w:type="spellEnd"/>
      <w:r w:rsidR="00314253">
        <w:rPr>
          <w:rFonts w:ascii="Times New Roman" w:hAnsi="Times New Roman"/>
          <w:sz w:val="28"/>
          <w:szCs w:val="28"/>
        </w:rPr>
        <w:t xml:space="preserve"> А.М. </w:t>
      </w:r>
      <w:r w:rsidRPr="0034761B">
        <w:rPr>
          <w:rFonts w:ascii="Times New Roman" w:hAnsi="Times New Roman"/>
          <w:sz w:val="28"/>
          <w:szCs w:val="28"/>
        </w:rPr>
        <w:t>Вязко у</w:t>
      </w:r>
      <w:r w:rsidR="00314253">
        <w:rPr>
          <w:rFonts w:ascii="Times New Roman" w:hAnsi="Times New Roman"/>
          <w:sz w:val="28"/>
          <w:szCs w:val="28"/>
        </w:rPr>
        <w:t xml:space="preserve">пругость полимерной матрицы и </w:t>
      </w:r>
      <w:r w:rsidRPr="0034761B">
        <w:rPr>
          <w:rFonts w:ascii="Times New Roman" w:hAnsi="Times New Roman"/>
          <w:sz w:val="28"/>
          <w:szCs w:val="28"/>
        </w:rPr>
        <w:t>разрушения</w:t>
      </w:r>
      <w:r w:rsidR="00314253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тепл</w:t>
      </w:r>
      <w:r w:rsidR="00314253">
        <w:rPr>
          <w:rFonts w:ascii="Times New Roman" w:hAnsi="Times New Roman"/>
          <w:sz w:val="28"/>
          <w:szCs w:val="28"/>
        </w:rPr>
        <w:t xml:space="preserve">остойких волокнистых композитов - </w:t>
      </w:r>
      <w:r w:rsidRPr="0034761B">
        <w:rPr>
          <w:rFonts w:ascii="Times New Roman" w:hAnsi="Times New Roman"/>
          <w:sz w:val="28"/>
          <w:szCs w:val="28"/>
        </w:rPr>
        <w:t xml:space="preserve">Физика твердого тела», - 2005 г., Т.47, </w:t>
      </w:r>
      <w:proofErr w:type="spellStart"/>
      <w:r w:rsidRPr="0034761B">
        <w:rPr>
          <w:rFonts w:ascii="Times New Roman" w:hAnsi="Times New Roman"/>
          <w:sz w:val="28"/>
          <w:szCs w:val="28"/>
        </w:rPr>
        <w:t>вып</w:t>
      </w:r>
      <w:proofErr w:type="spellEnd"/>
      <w:r w:rsidRPr="0034761B">
        <w:rPr>
          <w:rFonts w:ascii="Times New Roman" w:hAnsi="Times New Roman"/>
          <w:sz w:val="28"/>
          <w:szCs w:val="28"/>
        </w:rPr>
        <w:t>. 5, с. 944</w:t>
      </w:r>
      <w:r w:rsidR="00314253">
        <w:rPr>
          <w:rFonts w:ascii="Times New Roman" w:hAnsi="Times New Roman"/>
          <w:sz w:val="28"/>
          <w:szCs w:val="28"/>
        </w:rPr>
        <w:t>–</w:t>
      </w:r>
      <w:r w:rsidRPr="0034761B">
        <w:rPr>
          <w:rFonts w:ascii="Times New Roman" w:hAnsi="Times New Roman"/>
          <w:sz w:val="28"/>
          <w:szCs w:val="28"/>
        </w:rPr>
        <w:t>949.</w:t>
      </w:r>
    </w:p>
    <w:p w:rsidR="00111A40" w:rsidRPr="0034761B" w:rsidRDefault="00314253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Смирнов Ю.Н. </w:t>
      </w:r>
      <w:r w:rsidR="00111A40" w:rsidRPr="0034761B">
        <w:rPr>
          <w:rFonts w:ascii="Times New Roman" w:hAnsi="Times New Roman"/>
          <w:sz w:val="28"/>
          <w:szCs w:val="28"/>
        </w:rPr>
        <w:t xml:space="preserve">Структурно-кинетические </w:t>
      </w:r>
      <w:r w:rsidR="00FF39A3">
        <w:rPr>
          <w:rFonts w:ascii="Times New Roman" w:hAnsi="Times New Roman"/>
          <w:sz w:val="28"/>
          <w:szCs w:val="28"/>
        </w:rPr>
        <w:t>особенности формирования высоко</w:t>
      </w:r>
      <w:r w:rsidR="00111A40" w:rsidRPr="0034761B">
        <w:rPr>
          <w:rFonts w:ascii="Times New Roman" w:hAnsi="Times New Roman"/>
          <w:sz w:val="28"/>
          <w:szCs w:val="28"/>
        </w:rPr>
        <w:t>прочных эпоксидных связующих и композиционных материалов на их основе», -</w:t>
      </w:r>
      <w:r>
        <w:rPr>
          <w:rFonts w:ascii="Times New Roman" w:hAnsi="Times New Roman"/>
          <w:sz w:val="28"/>
          <w:szCs w:val="28"/>
        </w:rPr>
        <w:t xml:space="preserve"> </w:t>
      </w:r>
      <w:r w:rsidR="00111A40" w:rsidRPr="0034761B">
        <w:rPr>
          <w:rFonts w:ascii="Times New Roman" w:hAnsi="Times New Roman"/>
          <w:sz w:val="28"/>
          <w:szCs w:val="28"/>
        </w:rPr>
        <w:t>Автореферат диссертации на соискание ученой степени доктора химических наук. Институт проблем химической физики РАН, Черноголовка (</w:t>
      </w:r>
      <w:proofErr w:type="spellStart"/>
      <w:r w:rsidR="00111A40" w:rsidRPr="0034761B">
        <w:rPr>
          <w:rFonts w:ascii="Times New Roman" w:hAnsi="Times New Roman"/>
          <w:sz w:val="28"/>
          <w:szCs w:val="28"/>
        </w:rPr>
        <w:t>Моск</w:t>
      </w:r>
      <w:proofErr w:type="spellEnd"/>
      <w:r w:rsidR="00111A40" w:rsidRPr="0034761B">
        <w:rPr>
          <w:rFonts w:ascii="Times New Roman" w:hAnsi="Times New Roman"/>
          <w:sz w:val="28"/>
          <w:szCs w:val="28"/>
        </w:rPr>
        <w:t>. обл.), 2006 г., 59 с.</w:t>
      </w:r>
    </w:p>
    <w:p w:rsidR="00111A40" w:rsidRPr="0034761B" w:rsidRDefault="00314253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Бабаевский П.Г., Кулик С.Г.</w:t>
      </w:r>
      <w:r w:rsidR="00111A40" w:rsidRPr="003476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1A40" w:rsidRPr="0034761B">
        <w:rPr>
          <w:rFonts w:ascii="Times New Roman" w:hAnsi="Times New Roman"/>
          <w:sz w:val="28"/>
          <w:szCs w:val="28"/>
        </w:rPr>
        <w:t>Трещиностойкость</w:t>
      </w:r>
      <w:proofErr w:type="spellEnd"/>
      <w:r w:rsidR="00111A40" w:rsidRPr="0034761B">
        <w:rPr>
          <w:rFonts w:ascii="Times New Roman" w:hAnsi="Times New Roman"/>
          <w:sz w:val="28"/>
          <w:szCs w:val="28"/>
        </w:rPr>
        <w:t xml:space="preserve"> отв</w:t>
      </w:r>
      <w:r>
        <w:rPr>
          <w:rFonts w:ascii="Times New Roman" w:hAnsi="Times New Roman"/>
          <w:sz w:val="28"/>
          <w:szCs w:val="28"/>
        </w:rPr>
        <w:t>ержденных полимерных композиций</w:t>
      </w:r>
      <w:r w:rsidR="00111A40" w:rsidRPr="0034761B">
        <w:rPr>
          <w:rFonts w:ascii="Times New Roman" w:hAnsi="Times New Roman"/>
          <w:sz w:val="28"/>
          <w:szCs w:val="28"/>
        </w:rPr>
        <w:t>, Москва,  Х</w:t>
      </w:r>
      <w:r w:rsidR="00DF6AB1">
        <w:rPr>
          <w:rFonts w:ascii="Times New Roman" w:hAnsi="Times New Roman"/>
          <w:sz w:val="28"/>
          <w:szCs w:val="28"/>
        </w:rPr>
        <w:t>имия</w:t>
      </w:r>
      <w:r w:rsidR="00111A40" w:rsidRPr="0034761B">
        <w:rPr>
          <w:rFonts w:ascii="Times New Roman" w:hAnsi="Times New Roman"/>
          <w:sz w:val="28"/>
          <w:szCs w:val="28"/>
        </w:rPr>
        <w:t xml:space="preserve">, 1991г., 234 с. </w:t>
      </w:r>
    </w:p>
    <w:p w:rsidR="00111A40" w:rsidRPr="0034761B" w:rsidRDefault="00111A40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Козий В.В., Розенберг Б.А. Механизмы диссипации энергии в наполненных эластомерами термореактивных полимерных м</w:t>
      </w:r>
      <w:r w:rsidR="00314253">
        <w:rPr>
          <w:rFonts w:ascii="Times New Roman" w:hAnsi="Times New Roman"/>
          <w:sz w:val="28"/>
          <w:szCs w:val="28"/>
        </w:rPr>
        <w:t>атриц и композитах на их основе</w:t>
      </w:r>
    </w:p>
    <w:p w:rsidR="00111A40" w:rsidRPr="0034761B" w:rsidRDefault="00111A40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761B">
        <w:rPr>
          <w:rFonts w:ascii="Times New Roman" w:hAnsi="Times New Roman"/>
          <w:sz w:val="28"/>
          <w:szCs w:val="28"/>
        </w:rPr>
        <w:t>Журнал «Высокомолекулярные соединения», 1992 г., Т.34А. № 11, с. 3</w:t>
      </w:r>
      <w:r w:rsidR="00314253">
        <w:rPr>
          <w:rFonts w:ascii="Times New Roman" w:hAnsi="Times New Roman"/>
          <w:sz w:val="28"/>
          <w:szCs w:val="28"/>
        </w:rPr>
        <w:t>–</w:t>
      </w:r>
      <w:r w:rsidRPr="0034761B">
        <w:rPr>
          <w:rFonts w:ascii="Times New Roman" w:hAnsi="Times New Roman"/>
          <w:sz w:val="28"/>
          <w:szCs w:val="28"/>
        </w:rPr>
        <w:t>52.</w:t>
      </w:r>
    </w:p>
    <w:p w:rsidR="002E649C" w:rsidRPr="0034761B" w:rsidRDefault="002E649C" w:rsidP="00845CD3">
      <w:pPr>
        <w:numPr>
          <w:ilvl w:val="0"/>
          <w:numId w:val="1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761B">
        <w:rPr>
          <w:rFonts w:ascii="Times New Roman" w:hAnsi="Times New Roman"/>
          <w:sz w:val="28"/>
          <w:szCs w:val="28"/>
        </w:rPr>
        <w:t>Лапицкий</w:t>
      </w:r>
      <w:proofErr w:type="spellEnd"/>
      <w:r w:rsidR="00314253" w:rsidRPr="00314253">
        <w:rPr>
          <w:rFonts w:ascii="Times New Roman" w:hAnsi="Times New Roman"/>
          <w:sz w:val="28"/>
          <w:szCs w:val="28"/>
        </w:rPr>
        <w:t xml:space="preserve"> </w:t>
      </w:r>
      <w:r w:rsidR="00314253" w:rsidRPr="0034761B">
        <w:rPr>
          <w:rFonts w:ascii="Times New Roman" w:hAnsi="Times New Roman"/>
          <w:sz w:val="28"/>
          <w:szCs w:val="28"/>
        </w:rPr>
        <w:t>В.А.</w:t>
      </w:r>
      <w:r w:rsidRPr="0034761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4761B">
        <w:rPr>
          <w:rFonts w:ascii="Times New Roman" w:hAnsi="Times New Roman"/>
          <w:sz w:val="28"/>
          <w:szCs w:val="28"/>
        </w:rPr>
        <w:t>Крицук</w:t>
      </w:r>
      <w:proofErr w:type="spellEnd"/>
      <w:r w:rsidR="00314253" w:rsidRPr="00314253">
        <w:rPr>
          <w:rFonts w:ascii="Times New Roman" w:hAnsi="Times New Roman"/>
          <w:sz w:val="28"/>
          <w:szCs w:val="28"/>
        </w:rPr>
        <w:t xml:space="preserve"> </w:t>
      </w:r>
      <w:r w:rsidR="00314253" w:rsidRPr="0034761B">
        <w:rPr>
          <w:rFonts w:ascii="Times New Roman" w:hAnsi="Times New Roman"/>
          <w:sz w:val="28"/>
          <w:szCs w:val="28"/>
        </w:rPr>
        <w:t>А.А.</w:t>
      </w:r>
      <w:r w:rsidRPr="0034761B">
        <w:rPr>
          <w:rFonts w:ascii="Times New Roman" w:hAnsi="Times New Roman"/>
          <w:sz w:val="28"/>
          <w:szCs w:val="28"/>
        </w:rPr>
        <w:t xml:space="preserve"> «Физико-механические свойства эпоксидных полимеров и стеклоплас</w:t>
      </w:r>
      <w:r w:rsidR="00314253">
        <w:rPr>
          <w:rFonts w:ascii="Times New Roman" w:hAnsi="Times New Roman"/>
          <w:sz w:val="28"/>
          <w:szCs w:val="28"/>
        </w:rPr>
        <w:t>тиков», Киев, «</w:t>
      </w:r>
      <w:proofErr w:type="spellStart"/>
      <w:r w:rsidR="00314253">
        <w:rPr>
          <w:rFonts w:ascii="Times New Roman" w:hAnsi="Times New Roman"/>
          <w:sz w:val="28"/>
          <w:szCs w:val="28"/>
        </w:rPr>
        <w:t>Наукова</w:t>
      </w:r>
      <w:proofErr w:type="spellEnd"/>
      <w:r w:rsidR="00314253">
        <w:rPr>
          <w:rFonts w:ascii="Times New Roman" w:hAnsi="Times New Roman"/>
          <w:sz w:val="28"/>
          <w:szCs w:val="28"/>
        </w:rPr>
        <w:t xml:space="preserve"> думка», </w:t>
      </w:r>
      <w:r w:rsidRPr="0034761B">
        <w:rPr>
          <w:rFonts w:ascii="Times New Roman" w:hAnsi="Times New Roman"/>
          <w:sz w:val="28"/>
          <w:szCs w:val="28"/>
        </w:rPr>
        <w:t>1986, 92</w:t>
      </w:r>
      <w:r w:rsidR="00314253">
        <w:rPr>
          <w:rFonts w:ascii="Times New Roman" w:hAnsi="Times New Roman"/>
          <w:sz w:val="28"/>
          <w:szCs w:val="28"/>
        </w:rPr>
        <w:t xml:space="preserve"> </w:t>
      </w:r>
      <w:r w:rsidRPr="0034761B">
        <w:rPr>
          <w:rFonts w:ascii="Times New Roman" w:hAnsi="Times New Roman"/>
          <w:sz w:val="28"/>
          <w:szCs w:val="28"/>
        </w:rPr>
        <w:t>стр.</w:t>
      </w:r>
    </w:p>
    <w:p w:rsidR="00601C08" w:rsidRPr="0034761B" w:rsidRDefault="00601C08" w:rsidP="00845C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01C08" w:rsidRPr="0034761B" w:rsidSect="0034761B">
      <w:footerReference w:type="default" r:id="rId2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DB" w:rsidRDefault="002256DB" w:rsidP="0034761B">
      <w:pPr>
        <w:spacing w:after="0" w:line="240" w:lineRule="auto"/>
      </w:pPr>
      <w:r>
        <w:separator/>
      </w:r>
    </w:p>
  </w:endnote>
  <w:endnote w:type="continuationSeparator" w:id="0">
    <w:p w:rsidR="002256DB" w:rsidRDefault="002256DB" w:rsidP="0034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5256805"/>
      <w:docPartObj>
        <w:docPartGallery w:val="Page Numbers (Bottom of Page)"/>
        <w:docPartUnique/>
      </w:docPartObj>
    </w:sdtPr>
    <w:sdtEndPr/>
    <w:sdtContent>
      <w:p w:rsidR="0034761B" w:rsidRDefault="0034761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028">
          <w:rPr>
            <w:noProof/>
          </w:rPr>
          <w:t>1</w:t>
        </w:r>
        <w:r>
          <w:fldChar w:fldCharType="end"/>
        </w:r>
      </w:p>
    </w:sdtContent>
  </w:sdt>
  <w:p w:rsidR="0034761B" w:rsidRDefault="0034761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DB" w:rsidRDefault="002256DB" w:rsidP="0034761B">
      <w:pPr>
        <w:spacing w:after="0" w:line="240" w:lineRule="auto"/>
      </w:pPr>
      <w:r>
        <w:separator/>
      </w:r>
    </w:p>
  </w:footnote>
  <w:footnote w:type="continuationSeparator" w:id="0">
    <w:p w:rsidR="002256DB" w:rsidRDefault="002256DB" w:rsidP="00347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A40CB"/>
    <w:multiLevelType w:val="hybridMultilevel"/>
    <w:tmpl w:val="4DEEF848"/>
    <w:lvl w:ilvl="0" w:tplc="B088D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91"/>
    <w:rsid w:val="000161BE"/>
    <w:rsid w:val="00037C0D"/>
    <w:rsid w:val="00076FD0"/>
    <w:rsid w:val="00081EDE"/>
    <w:rsid w:val="00086873"/>
    <w:rsid w:val="000B7DF7"/>
    <w:rsid w:val="000C5411"/>
    <w:rsid w:val="000F4C18"/>
    <w:rsid w:val="000F5BF3"/>
    <w:rsid w:val="0010185F"/>
    <w:rsid w:val="00111A40"/>
    <w:rsid w:val="001223DC"/>
    <w:rsid w:val="00137AC0"/>
    <w:rsid w:val="001A2490"/>
    <w:rsid w:val="001D1E08"/>
    <w:rsid w:val="001D3A5F"/>
    <w:rsid w:val="00200037"/>
    <w:rsid w:val="002256DB"/>
    <w:rsid w:val="00244DC8"/>
    <w:rsid w:val="002573D7"/>
    <w:rsid w:val="00261EA9"/>
    <w:rsid w:val="00283A6F"/>
    <w:rsid w:val="0029506A"/>
    <w:rsid w:val="00295C7C"/>
    <w:rsid w:val="00296FB0"/>
    <w:rsid w:val="002A7AC0"/>
    <w:rsid w:val="002E019C"/>
    <w:rsid w:val="002E10C2"/>
    <w:rsid w:val="002E649C"/>
    <w:rsid w:val="00303091"/>
    <w:rsid w:val="00304028"/>
    <w:rsid w:val="00310B6C"/>
    <w:rsid w:val="00314253"/>
    <w:rsid w:val="0031574E"/>
    <w:rsid w:val="00324A41"/>
    <w:rsid w:val="003265DA"/>
    <w:rsid w:val="0034761B"/>
    <w:rsid w:val="00376749"/>
    <w:rsid w:val="00393738"/>
    <w:rsid w:val="00397B40"/>
    <w:rsid w:val="003B2BCD"/>
    <w:rsid w:val="003E12A9"/>
    <w:rsid w:val="003F3DFC"/>
    <w:rsid w:val="00401D8F"/>
    <w:rsid w:val="00463D1E"/>
    <w:rsid w:val="00467988"/>
    <w:rsid w:val="00476FC7"/>
    <w:rsid w:val="004B51A3"/>
    <w:rsid w:val="005167FC"/>
    <w:rsid w:val="00520791"/>
    <w:rsid w:val="005523EC"/>
    <w:rsid w:val="005606FC"/>
    <w:rsid w:val="00564715"/>
    <w:rsid w:val="005B0B55"/>
    <w:rsid w:val="005B27CD"/>
    <w:rsid w:val="005C4F1C"/>
    <w:rsid w:val="005E4C81"/>
    <w:rsid w:val="005E76DD"/>
    <w:rsid w:val="00601C08"/>
    <w:rsid w:val="006550BB"/>
    <w:rsid w:val="00695651"/>
    <w:rsid w:val="006A007D"/>
    <w:rsid w:val="006A642C"/>
    <w:rsid w:val="006D38A4"/>
    <w:rsid w:val="00773BE8"/>
    <w:rsid w:val="007A5196"/>
    <w:rsid w:val="007E2B34"/>
    <w:rsid w:val="007E2F45"/>
    <w:rsid w:val="007E6B65"/>
    <w:rsid w:val="007F5326"/>
    <w:rsid w:val="0083328B"/>
    <w:rsid w:val="00845CD3"/>
    <w:rsid w:val="00850AD7"/>
    <w:rsid w:val="008B7367"/>
    <w:rsid w:val="008C357A"/>
    <w:rsid w:val="008E0B6E"/>
    <w:rsid w:val="008F3B72"/>
    <w:rsid w:val="00902E66"/>
    <w:rsid w:val="00915C19"/>
    <w:rsid w:val="00930304"/>
    <w:rsid w:val="00937128"/>
    <w:rsid w:val="00945C39"/>
    <w:rsid w:val="009733DD"/>
    <w:rsid w:val="00992F3D"/>
    <w:rsid w:val="009A4796"/>
    <w:rsid w:val="009C4E9C"/>
    <w:rsid w:val="009C4F73"/>
    <w:rsid w:val="009C7982"/>
    <w:rsid w:val="009F17F5"/>
    <w:rsid w:val="00A26248"/>
    <w:rsid w:val="00A66DF1"/>
    <w:rsid w:val="00A77D53"/>
    <w:rsid w:val="00A91537"/>
    <w:rsid w:val="00AA31A1"/>
    <w:rsid w:val="00AA6955"/>
    <w:rsid w:val="00AE6BB1"/>
    <w:rsid w:val="00B04350"/>
    <w:rsid w:val="00B13B93"/>
    <w:rsid w:val="00B40B41"/>
    <w:rsid w:val="00B86F42"/>
    <w:rsid w:val="00BC47CD"/>
    <w:rsid w:val="00BE0DD8"/>
    <w:rsid w:val="00BF7481"/>
    <w:rsid w:val="00C17B7A"/>
    <w:rsid w:val="00C352D9"/>
    <w:rsid w:val="00C3542D"/>
    <w:rsid w:val="00C715ED"/>
    <w:rsid w:val="00C86C33"/>
    <w:rsid w:val="00D30C87"/>
    <w:rsid w:val="00D457B6"/>
    <w:rsid w:val="00D549FC"/>
    <w:rsid w:val="00D93E22"/>
    <w:rsid w:val="00DB1AA2"/>
    <w:rsid w:val="00DB762D"/>
    <w:rsid w:val="00DD027B"/>
    <w:rsid w:val="00DF6036"/>
    <w:rsid w:val="00DF6AB1"/>
    <w:rsid w:val="00E07A2B"/>
    <w:rsid w:val="00E3359C"/>
    <w:rsid w:val="00E43241"/>
    <w:rsid w:val="00EA02B2"/>
    <w:rsid w:val="00F03644"/>
    <w:rsid w:val="00F210E2"/>
    <w:rsid w:val="00F6227D"/>
    <w:rsid w:val="00F62C09"/>
    <w:rsid w:val="00F63414"/>
    <w:rsid w:val="00FB4581"/>
    <w:rsid w:val="00FB7626"/>
    <w:rsid w:val="00FE2FB9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733DD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11A40"/>
    <w:pPr>
      <w:ind w:left="720"/>
      <w:contextualSpacing/>
    </w:pPr>
  </w:style>
  <w:style w:type="paragraph" w:customStyle="1" w:styleId="Default">
    <w:name w:val="Default"/>
    <w:rsid w:val="00476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AE6B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1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EDE"/>
    <w:rPr>
      <w:rFonts w:ascii="Tahoma" w:eastAsia="Calibri" w:hAnsi="Tahoma" w:cs="Tahoma"/>
      <w:sz w:val="16"/>
      <w:szCs w:val="16"/>
    </w:rPr>
  </w:style>
  <w:style w:type="paragraph" w:styleId="a8">
    <w:name w:val="caption"/>
    <w:basedOn w:val="a"/>
    <w:semiHidden/>
    <w:unhideWhenUsed/>
    <w:qFormat/>
    <w:rsid w:val="0034761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47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761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47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761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733DD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11A40"/>
    <w:pPr>
      <w:ind w:left="720"/>
      <w:contextualSpacing/>
    </w:pPr>
  </w:style>
  <w:style w:type="paragraph" w:customStyle="1" w:styleId="Default">
    <w:name w:val="Default"/>
    <w:rsid w:val="00476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AE6B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1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EDE"/>
    <w:rPr>
      <w:rFonts w:ascii="Tahoma" w:eastAsia="Calibri" w:hAnsi="Tahoma" w:cs="Tahoma"/>
      <w:sz w:val="16"/>
      <w:szCs w:val="16"/>
    </w:rPr>
  </w:style>
  <w:style w:type="paragraph" w:styleId="a8">
    <w:name w:val="caption"/>
    <w:basedOn w:val="a"/>
    <w:semiHidden/>
    <w:unhideWhenUsed/>
    <w:qFormat/>
    <w:rsid w:val="0034761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47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761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47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76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092AF-0203-4580-A0E8-466549E3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13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gurevitch_y</dc:creator>
  <cp:keywords/>
  <dc:description/>
  <cp:lastModifiedBy>Шеин Евгений Александрович</cp:lastModifiedBy>
  <cp:revision>113</cp:revision>
  <dcterms:created xsi:type="dcterms:W3CDTF">2016-03-23T14:08:00Z</dcterms:created>
  <dcterms:modified xsi:type="dcterms:W3CDTF">2016-04-08T11:54:00Z</dcterms:modified>
</cp:coreProperties>
</file>